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09656E" w:rsidRPr="00EF1E5E" w:rsidTr="003B36D9">
        <w:trPr>
          <w:jc w:val="center"/>
        </w:trPr>
        <w:tc>
          <w:tcPr>
            <w:tcW w:w="4820" w:type="dxa"/>
          </w:tcPr>
          <w:p w:rsidR="0009656E" w:rsidRPr="00CE34A2" w:rsidRDefault="0009656E" w:rsidP="003B36D9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09656E" w:rsidRPr="00EF1E5E" w:rsidRDefault="0009656E" w:rsidP="003B36D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ĐÔNG</w:t>
            </w:r>
          </w:p>
          <w:p w:rsidR="0009656E" w:rsidRPr="00EF1E5E" w:rsidRDefault="00F217F5" w:rsidP="003B36D9">
            <w:pPr>
              <w:spacing w:line="340" w:lineRule="exact"/>
              <w:jc w:val="center"/>
              <w:rPr>
                <w:b/>
                <w:szCs w:val="26"/>
              </w:rPr>
            </w:pPr>
            <w:r w:rsidRPr="00F217F5">
              <w:rPr>
                <w:noProof/>
              </w:rPr>
              <w:pict>
                <v:line id="Straight Connector 6" o:spid="_x0000_s1026" style="position:absolute;left:0;text-align:left;z-index:251660288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09656E" w:rsidRDefault="0009656E" w:rsidP="003B36D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HỌC KỲ I </w:t>
            </w:r>
          </w:p>
          <w:p w:rsidR="0009656E" w:rsidRPr="00CE34A2" w:rsidRDefault="0009656E" w:rsidP="003B36D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NĂM HỌC 2017 – 2018</w:t>
            </w:r>
          </w:p>
          <w:p w:rsidR="0009656E" w:rsidRPr="00CE34A2" w:rsidRDefault="0009656E" w:rsidP="003B36D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9656E" w:rsidRDefault="0009656E" w:rsidP="0009656E">
      <w:pPr>
        <w:jc w:val="both"/>
        <w:rPr>
          <w:sz w:val="26"/>
          <w:szCs w:val="26"/>
        </w:rPr>
      </w:pPr>
    </w:p>
    <w:p w:rsidR="0009656E" w:rsidRPr="00D26CAB" w:rsidRDefault="0009656E" w:rsidP="0009656E">
      <w:pPr>
        <w:tabs>
          <w:tab w:val="left" w:pos="851"/>
        </w:tabs>
        <w:spacing w:line="276" w:lineRule="auto"/>
        <w:contextualSpacing/>
        <w:jc w:val="center"/>
        <w:rPr>
          <w:b/>
          <w:szCs w:val="26"/>
        </w:rPr>
      </w:pPr>
      <w:r>
        <w:rPr>
          <w:b/>
          <w:szCs w:val="26"/>
        </w:rPr>
        <w:t>MÔN SINH HỌC 8</w:t>
      </w:r>
    </w:p>
    <w:p w:rsidR="0009656E" w:rsidRPr="0009656E" w:rsidRDefault="0009656E" w:rsidP="0009656E">
      <w:pPr>
        <w:jc w:val="center"/>
        <w:rPr>
          <w:sz w:val="26"/>
          <w:szCs w:val="26"/>
        </w:rPr>
      </w:pPr>
      <w:proofErr w:type="spellStart"/>
      <w:r w:rsidRPr="0009656E">
        <w:rPr>
          <w:sz w:val="26"/>
          <w:szCs w:val="26"/>
        </w:rPr>
        <w:t>Ngày</w:t>
      </w:r>
      <w:proofErr w:type="spellEnd"/>
      <w:r w:rsidRPr="0009656E">
        <w:rPr>
          <w:sz w:val="26"/>
          <w:szCs w:val="26"/>
        </w:rPr>
        <w:t xml:space="preserve"> </w:t>
      </w:r>
      <w:proofErr w:type="spellStart"/>
      <w:r w:rsidRPr="0009656E">
        <w:rPr>
          <w:sz w:val="26"/>
          <w:szCs w:val="26"/>
        </w:rPr>
        <w:t>kiểm</w:t>
      </w:r>
      <w:proofErr w:type="spellEnd"/>
      <w:r w:rsidRPr="0009656E">
        <w:rPr>
          <w:sz w:val="26"/>
          <w:szCs w:val="26"/>
        </w:rPr>
        <w:t xml:space="preserve"> </w:t>
      </w:r>
      <w:proofErr w:type="spellStart"/>
      <w:r w:rsidRPr="0009656E">
        <w:rPr>
          <w:sz w:val="26"/>
          <w:szCs w:val="26"/>
        </w:rPr>
        <w:t>tra</w:t>
      </w:r>
      <w:proofErr w:type="spellEnd"/>
      <w:r w:rsidRPr="0009656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9656E">
        <w:rPr>
          <w:sz w:val="26"/>
          <w:szCs w:val="26"/>
        </w:rPr>
        <w:t>12/12/2017</w:t>
      </w:r>
    </w:p>
    <w:p w:rsidR="0009656E" w:rsidRPr="0009656E" w:rsidRDefault="0009656E" w:rsidP="0009656E">
      <w:pPr>
        <w:jc w:val="center"/>
        <w:rPr>
          <w:sz w:val="26"/>
          <w:szCs w:val="26"/>
        </w:rPr>
      </w:pPr>
      <w:proofErr w:type="spellStart"/>
      <w:r w:rsidRPr="0009656E">
        <w:rPr>
          <w:sz w:val="26"/>
          <w:szCs w:val="26"/>
        </w:rPr>
        <w:t>Thời</w:t>
      </w:r>
      <w:proofErr w:type="spellEnd"/>
      <w:r w:rsidRPr="0009656E">
        <w:rPr>
          <w:sz w:val="26"/>
          <w:szCs w:val="26"/>
        </w:rPr>
        <w:t xml:space="preserve"> </w:t>
      </w:r>
      <w:proofErr w:type="spellStart"/>
      <w:r w:rsidRPr="0009656E">
        <w:rPr>
          <w:sz w:val="26"/>
          <w:szCs w:val="26"/>
        </w:rPr>
        <w:t>gian</w:t>
      </w:r>
      <w:proofErr w:type="spellEnd"/>
      <w:r w:rsidRPr="0009656E">
        <w:rPr>
          <w:sz w:val="26"/>
          <w:szCs w:val="26"/>
        </w:rPr>
        <w:t xml:space="preserve"> </w:t>
      </w:r>
      <w:proofErr w:type="spellStart"/>
      <w:r w:rsidRPr="0009656E">
        <w:rPr>
          <w:sz w:val="26"/>
          <w:szCs w:val="26"/>
        </w:rPr>
        <w:t>làm</w:t>
      </w:r>
      <w:proofErr w:type="spellEnd"/>
      <w:r w:rsidRPr="0009656E">
        <w:rPr>
          <w:sz w:val="26"/>
          <w:szCs w:val="26"/>
        </w:rPr>
        <w:t xml:space="preserve"> </w:t>
      </w:r>
      <w:proofErr w:type="spellStart"/>
      <w:r w:rsidRPr="0009656E">
        <w:rPr>
          <w:sz w:val="26"/>
          <w:szCs w:val="26"/>
        </w:rPr>
        <w:t>bài</w:t>
      </w:r>
      <w:proofErr w:type="spellEnd"/>
      <w:r w:rsidRPr="0009656E">
        <w:rPr>
          <w:sz w:val="26"/>
          <w:szCs w:val="26"/>
        </w:rPr>
        <w:t>:</w:t>
      </w:r>
      <w:r>
        <w:rPr>
          <w:sz w:val="26"/>
          <w:szCs w:val="26"/>
        </w:rPr>
        <w:t xml:space="preserve"> 45</w:t>
      </w:r>
      <w:r w:rsidRPr="0009656E">
        <w:rPr>
          <w:sz w:val="26"/>
          <w:szCs w:val="26"/>
        </w:rPr>
        <w:t xml:space="preserve"> </w:t>
      </w:r>
      <w:proofErr w:type="spellStart"/>
      <w:r w:rsidRPr="0009656E">
        <w:rPr>
          <w:sz w:val="26"/>
          <w:szCs w:val="26"/>
        </w:rPr>
        <w:t>phút</w:t>
      </w:r>
      <w:proofErr w:type="spellEnd"/>
    </w:p>
    <w:p w:rsidR="0009656E" w:rsidRPr="00D26CAB" w:rsidRDefault="00F217F5" w:rsidP="0009656E">
      <w:pPr>
        <w:jc w:val="both"/>
        <w:rPr>
          <w:sz w:val="26"/>
          <w:szCs w:val="26"/>
        </w:rPr>
      </w:pPr>
      <w:r w:rsidRPr="00F217F5">
        <w:rPr>
          <w:noProof/>
        </w:rPr>
        <w:pict>
          <v:line id="Straight Connector 1" o:spid="_x0000_s1028" style="position:absolute;left:0;text-align:left;z-index:251662336;visibility:visible" from="162.35pt,1.2pt" to="305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h6KRfaAAAABwEAAA8AAABkcnMvZG93bnJldi54bWxMjsFOwzAQRO9I&#10;/IO1SFwq6jQlVRXiVAjIjQsFxHUbL0lEvE5jtw18PQsXOD7NaOYVm8n16khj6DwbWMwTUMS1tx03&#10;Bl6eq6s1qBCRLfaeycAnBdiU52cF5taf+ImO29goGeGQo4E2xiHXOtQtOQxzPxBL9u5Hh1FwbLQd&#10;8STjrtdpkqy0w47locWB7lqqP7YHZyBUr7Svvmb1LHlbNp7S/f3jAxpzeTHd3oCKNMW/MvzoizqU&#10;4rTzB7ZB9QaW2WIlVQPpNSjJs3UmvPtlXRb6v3/5DQAA//8DAFBLAQItABQABgAIAAAAIQC2gziS&#10;/gAAAOEBAAATAAAAAAAAAAAAAAAAAAAAAABbQ29udGVudF9UeXBlc10ueG1sUEsBAi0AFAAGAAgA&#10;AAAhADj9If/WAAAAlAEAAAsAAAAAAAAAAAAAAAAALwEAAF9yZWxzLy5yZWxzUEsBAi0AFAAGAAgA&#10;AAAhAGiwvA0cAgAANgQAAA4AAAAAAAAAAAAAAAAALgIAAGRycy9lMm9Eb2MueG1sUEsBAi0AFAAG&#10;AAgAAAAhANh6KRfaAAAABwEAAA8AAAAAAAAAAAAAAAAAdgQAAGRycy9kb3ducmV2LnhtbFBLBQYA&#10;AAAABAAEAPMAAAB9BQAAAAA=&#10;"/>
        </w:pict>
      </w:r>
    </w:p>
    <w:p w:rsidR="001E390F" w:rsidRPr="009D2938" w:rsidRDefault="001E390F" w:rsidP="001E39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B53286">
        <w:rPr>
          <w:rStyle w:val="Strong"/>
          <w:sz w:val="28"/>
          <w:szCs w:val="28"/>
          <w:u w:val="single"/>
          <w:bdr w:val="none" w:sz="0" w:space="0" w:color="auto" w:frame="1"/>
        </w:rPr>
        <w:t>Câu</w:t>
      </w:r>
      <w:proofErr w:type="spellEnd"/>
      <w:r w:rsidRPr="00B53286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1</w:t>
      </w:r>
      <w:r w:rsidRPr="009D2938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(1</w:t>
      </w:r>
      <w:proofErr w:type="gramStart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,0</w:t>
      </w:r>
      <w:proofErr w:type="gramEnd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)</w:t>
      </w:r>
      <w:r w:rsidRPr="009D2938"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t>Khớp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xương</w:t>
      </w:r>
      <w:proofErr w:type="spellEnd"/>
      <w:r>
        <w:rPr>
          <w:sz w:val="28"/>
          <w:szCs w:val="28"/>
        </w:rPr>
        <w:t>?</w:t>
      </w:r>
      <w:proofErr w:type="gramEnd"/>
    </w:p>
    <w:p w:rsidR="001E390F" w:rsidRDefault="001E390F" w:rsidP="001E39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B53286">
        <w:rPr>
          <w:rStyle w:val="Strong"/>
          <w:sz w:val="28"/>
          <w:szCs w:val="28"/>
          <w:u w:val="single"/>
          <w:bdr w:val="none" w:sz="0" w:space="0" w:color="auto" w:frame="1"/>
        </w:rPr>
        <w:t>Câu</w:t>
      </w:r>
      <w:proofErr w:type="spellEnd"/>
      <w:r w:rsidRPr="00B53286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2</w:t>
      </w:r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(2</w:t>
      </w:r>
      <w:proofErr w:type="gramStart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,0</w:t>
      </w:r>
      <w:proofErr w:type="gramEnd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)</w:t>
      </w:r>
      <w:r w:rsidRPr="009D2938">
        <w:rPr>
          <w:rStyle w:val="apple-converted-space"/>
          <w:sz w:val="28"/>
          <w:szCs w:val="28"/>
        </w:rPr>
        <w:t> </w:t>
      </w:r>
    </w:p>
    <w:p w:rsidR="001E390F" w:rsidRDefault="001E390F" w:rsidP="001E39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>?</w:t>
      </w:r>
    </w:p>
    <w:p w:rsidR="001E390F" w:rsidRPr="009D2938" w:rsidRDefault="001E390F" w:rsidP="001E39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Kho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>?</w:t>
      </w:r>
      <w:proofErr w:type="gramEnd"/>
    </w:p>
    <w:p w:rsidR="001E390F" w:rsidRPr="00E935C4" w:rsidRDefault="001E390F" w:rsidP="001E39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 </w:t>
      </w:r>
      <w:proofErr w:type="spellStart"/>
      <w:r w:rsidRPr="00B53286">
        <w:rPr>
          <w:rStyle w:val="Strong"/>
          <w:sz w:val="28"/>
          <w:szCs w:val="28"/>
          <w:u w:val="single"/>
          <w:bdr w:val="none" w:sz="0" w:space="0" w:color="auto" w:frame="1"/>
        </w:rPr>
        <w:t>Câu</w:t>
      </w:r>
      <w:proofErr w:type="spellEnd"/>
      <w:r w:rsidRPr="00B53286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3</w:t>
      </w:r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(2</w:t>
      </w:r>
      <w:proofErr w:type="gramStart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,0</w:t>
      </w:r>
      <w:proofErr w:type="gramEnd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)</w:t>
      </w:r>
      <w:r w:rsidRPr="00E935C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?</w:t>
      </w:r>
      <w:proofErr w:type="gramEnd"/>
    </w:p>
    <w:p w:rsidR="001E390F" w:rsidRDefault="001E390F" w:rsidP="001E39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proofErr w:type="spellStart"/>
      <w:r w:rsidRPr="00B53286">
        <w:rPr>
          <w:rStyle w:val="Strong"/>
          <w:sz w:val="28"/>
          <w:szCs w:val="28"/>
          <w:u w:val="single"/>
          <w:bdr w:val="none" w:sz="0" w:space="0" w:color="auto" w:frame="1"/>
          <w:shd w:val="clear" w:color="auto" w:fill="FFFFFF"/>
        </w:rPr>
        <w:t>Câu</w:t>
      </w:r>
      <w:proofErr w:type="spellEnd"/>
      <w:r w:rsidRPr="00B53286">
        <w:rPr>
          <w:rStyle w:val="Strong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4</w:t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58590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(2</w:t>
      </w:r>
      <w:proofErr w:type="gramStart"/>
      <w:r w:rsidRPr="0058590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,0</w:t>
      </w:r>
      <w:proofErr w:type="gramEnd"/>
      <w:r w:rsidRPr="0058590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590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58590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A5613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>
        <w:rPr>
          <w:rStyle w:val="apple-converted-space"/>
          <w:sz w:val="28"/>
          <w:szCs w:val="28"/>
          <w:shd w:val="clear" w:color="auto" w:fill="FFFFFF"/>
        </w:rPr>
        <w:t>Trình</w:t>
      </w:r>
      <w:proofErr w:type="spellEnd"/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sz w:val="28"/>
          <w:szCs w:val="28"/>
          <w:shd w:val="clear" w:color="auto" w:fill="FFFFFF"/>
        </w:rPr>
        <w:t>bày</w:t>
      </w:r>
      <w:proofErr w:type="spellEnd"/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sz w:val="28"/>
          <w:szCs w:val="28"/>
          <w:shd w:val="clear" w:color="auto" w:fill="FFFFFF"/>
        </w:rPr>
        <w:t>s</w:t>
      </w:r>
      <w:r>
        <w:rPr>
          <w:sz w:val="28"/>
          <w:szCs w:val="28"/>
          <w:shd w:val="clear" w:color="auto" w:fill="FFFFFF"/>
        </w:rPr>
        <w:t>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trao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đổi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khí</w:t>
      </w:r>
      <w:proofErr w:type="spellEnd"/>
      <w:r>
        <w:rPr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sz w:val="28"/>
          <w:szCs w:val="28"/>
          <w:shd w:val="clear" w:color="auto" w:fill="FFFFFF"/>
        </w:rPr>
        <w:t>phổi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tế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bào</w:t>
      </w:r>
      <w:proofErr w:type="spellEnd"/>
      <w:r>
        <w:rPr>
          <w:sz w:val="28"/>
          <w:szCs w:val="28"/>
          <w:shd w:val="clear" w:color="auto" w:fill="FFFFFF"/>
        </w:rPr>
        <w:t xml:space="preserve">? </w:t>
      </w:r>
    </w:p>
    <w:p w:rsidR="001E390F" w:rsidRPr="009A5613" w:rsidRDefault="001E390F" w:rsidP="001E39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B53286">
        <w:rPr>
          <w:rStyle w:val="Strong"/>
          <w:sz w:val="28"/>
          <w:szCs w:val="28"/>
          <w:u w:val="single"/>
          <w:bdr w:val="none" w:sz="0" w:space="0" w:color="auto" w:frame="1"/>
        </w:rPr>
        <w:t>Câu</w:t>
      </w:r>
      <w:proofErr w:type="spellEnd"/>
      <w:r w:rsidRPr="00B53286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5</w:t>
      </w:r>
      <w:r>
        <w:rPr>
          <w:rStyle w:val="Strong"/>
          <w:sz w:val="28"/>
          <w:szCs w:val="28"/>
          <w:bdr w:val="none" w:sz="0" w:space="0" w:color="auto" w:frame="1"/>
        </w:rPr>
        <w:t>: (</w:t>
      </w:r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1</w:t>
      </w:r>
      <w:proofErr w:type="gramStart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,0</w:t>
      </w:r>
      <w:proofErr w:type="gramEnd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)</w:t>
      </w:r>
      <w:r w:rsidRPr="009D2938"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mỏi</w:t>
      </w:r>
      <w:proofErr w:type="spellEnd"/>
      <w:r>
        <w:rPr>
          <w:sz w:val="28"/>
          <w:szCs w:val="28"/>
        </w:rPr>
        <w:t xml:space="preserve">? </w:t>
      </w:r>
    </w:p>
    <w:p w:rsidR="001E390F" w:rsidRDefault="001E390F" w:rsidP="001E39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 </w:t>
      </w:r>
      <w:proofErr w:type="spellStart"/>
      <w:r w:rsidRPr="00B53286">
        <w:rPr>
          <w:rStyle w:val="Strong"/>
          <w:sz w:val="28"/>
          <w:szCs w:val="28"/>
          <w:u w:val="single"/>
          <w:bdr w:val="none" w:sz="0" w:space="0" w:color="auto" w:frame="1"/>
        </w:rPr>
        <w:t>Câu</w:t>
      </w:r>
      <w:proofErr w:type="spellEnd"/>
      <w:r w:rsidRPr="00B53286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6</w:t>
      </w:r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(2</w:t>
      </w:r>
      <w:proofErr w:type="gramStart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,0</w:t>
      </w:r>
      <w:proofErr w:type="gramEnd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58590F">
        <w:rPr>
          <w:rStyle w:val="Strong"/>
          <w:b w:val="0"/>
          <w:sz w:val="28"/>
          <w:szCs w:val="28"/>
          <w:bdr w:val="none" w:sz="0" w:space="0" w:color="auto" w:frame="1"/>
        </w:rPr>
        <w:t>)</w:t>
      </w:r>
      <w:r w:rsidRPr="009D2938"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khoang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miệng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trải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1E390F" w:rsidRPr="009D2938" w:rsidRDefault="001E390F" w:rsidP="001E390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nhai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lâu</w:t>
      </w:r>
      <w:proofErr w:type="spellEnd"/>
      <w:r>
        <w:rPr>
          <w:sz w:val="28"/>
          <w:szCs w:val="28"/>
        </w:rPr>
        <w:t>”?</w:t>
      </w:r>
      <w:proofErr w:type="gramEnd"/>
    </w:p>
    <w:p w:rsidR="0009656E" w:rsidRPr="00D37F88" w:rsidRDefault="0009656E" w:rsidP="0009656E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09656E" w:rsidRDefault="0009656E" w:rsidP="0009656E">
      <w:pPr>
        <w:spacing w:line="276" w:lineRule="auto"/>
        <w:jc w:val="center"/>
        <w:rPr>
          <w:i/>
          <w:sz w:val="28"/>
        </w:rPr>
      </w:pPr>
    </w:p>
    <w:p w:rsidR="0009656E" w:rsidRPr="00D26CAB" w:rsidRDefault="0009656E" w:rsidP="0009656E">
      <w:pPr>
        <w:spacing w:line="276" w:lineRule="auto"/>
        <w:jc w:val="center"/>
        <w:rPr>
          <w:sz w:val="28"/>
        </w:rPr>
      </w:pPr>
    </w:p>
    <w:p w:rsidR="0009656E" w:rsidRPr="00323B7D" w:rsidRDefault="0009656E" w:rsidP="0009656E">
      <w:pPr>
        <w:rPr>
          <w:rFonts w:eastAsia="Calibri"/>
          <w:i/>
          <w:sz w:val="32"/>
          <w:szCs w:val="28"/>
          <w:lang w:val="nl-NL"/>
        </w:rPr>
      </w:pPr>
    </w:p>
    <w:p w:rsidR="0009656E" w:rsidRPr="00D37F88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09656E" w:rsidRPr="0046510A" w:rsidTr="003B36D9">
        <w:tc>
          <w:tcPr>
            <w:tcW w:w="4678" w:type="dxa"/>
          </w:tcPr>
          <w:p w:rsidR="0009656E" w:rsidRPr="00C27619" w:rsidRDefault="0009656E" w:rsidP="003B36D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09656E" w:rsidRPr="0009656E" w:rsidRDefault="0009656E" w:rsidP="003B36D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HỒNG THÁI ĐÔNG</w:t>
            </w:r>
          </w:p>
          <w:p w:rsidR="0009656E" w:rsidRPr="0046510A" w:rsidRDefault="0009656E" w:rsidP="003B36D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09656E" w:rsidRPr="00CE34A2" w:rsidRDefault="0009656E" w:rsidP="003B36D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 w:rsidRPr="00CE34A2">
              <w:rPr>
                <w:b/>
                <w:sz w:val="26"/>
                <w:szCs w:val="26"/>
              </w:rPr>
              <w:t xml:space="preserve">KIỂM TRA </w:t>
            </w:r>
            <w:r>
              <w:rPr>
                <w:b/>
                <w:sz w:val="26"/>
                <w:szCs w:val="26"/>
              </w:rPr>
              <w:t>HỌC KỲ I</w:t>
            </w:r>
            <w:r w:rsidRPr="00CE34A2">
              <w:rPr>
                <w:b/>
                <w:sz w:val="26"/>
                <w:szCs w:val="26"/>
              </w:rPr>
              <w:t xml:space="preserve"> </w:t>
            </w:r>
          </w:p>
          <w:p w:rsidR="0009656E" w:rsidRPr="00CE34A2" w:rsidRDefault="0009656E" w:rsidP="003B36D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NĂM HỌC 2017 – 2018</w:t>
            </w:r>
          </w:p>
          <w:p w:rsidR="0009656E" w:rsidRPr="00CE34A2" w:rsidRDefault="0009656E" w:rsidP="003B36D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 SINH HỌC 8</w:t>
            </w:r>
          </w:p>
          <w:p w:rsidR="0009656E" w:rsidRPr="0046510A" w:rsidRDefault="0009656E" w:rsidP="003B36D9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tbl>
      <w:tblPr>
        <w:tblStyle w:val="TableGrid"/>
        <w:tblW w:w="9606" w:type="dxa"/>
        <w:tblLook w:val="04A0"/>
      </w:tblPr>
      <w:tblGrid>
        <w:gridCol w:w="959"/>
        <w:gridCol w:w="850"/>
        <w:gridCol w:w="6521"/>
        <w:gridCol w:w="1276"/>
      </w:tblGrid>
      <w:tr w:rsidR="001E390F" w:rsidRPr="00226C48" w:rsidTr="0009656E">
        <w:tc>
          <w:tcPr>
            <w:tcW w:w="959" w:type="dxa"/>
          </w:tcPr>
          <w:p w:rsidR="001E390F" w:rsidRPr="00226C48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26C48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0" w:type="dxa"/>
          </w:tcPr>
          <w:p w:rsidR="001E390F" w:rsidRPr="00226C48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521" w:type="dxa"/>
          </w:tcPr>
          <w:p w:rsidR="001E390F" w:rsidRPr="00226C48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26C48">
              <w:rPr>
                <w:b/>
                <w:sz w:val="28"/>
                <w:szCs w:val="28"/>
              </w:rPr>
              <w:t>Nội</w:t>
            </w:r>
            <w:proofErr w:type="spellEnd"/>
            <w:r w:rsidRPr="00226C48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276" w:type="dxa"/>
          </w:tcPr>
          <w:p w:rsidR="001E390F" w:rsidRPr="00226C48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26C48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1E390F" w:rsidRPr="00A01FEF" w:rsidTr="0009656E">
        <w:tc>
          <w:tcPr>
            <w:tcW w:w="959" w:type="dxa"/>
          </w:tcPr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A01FEF">
              <w:rPr>
                <w:b/>
                <w:sz w:val="28"/>
                <w:szCs w:val="28"/>
              </w:rPr>
              <w:t>1</w:t>
            </w:r>
          </w:p>
          <w:p w:rsidR="001E390F" w:rsidRPr="0058590F" w:rsidRDefault="001E390F" w:rsidP="003B36D9">
            <w:pPr>
              <w:jc w:val="center"/>
              <w:rPr>
                <w:sz w:val="28"/>
                <w:szCs w:val="28"/>
              </w:rPr>
            </w:pPr>
            <w:r w:rsidRPr="0058590F">
              <w:rPr>
                <w:sz w:val="28"/>
                <w:szCs w:val="28"/>
              </w:rPr>
              <w:t>(1</w:t>
            </w:r>
            <w:r w:rsidR="0058590F">
              <w:rPr>
                <w:sz w:val="28"/>
                <w:szCs w:val="28"/>
              </w:rPr>
              <w:t>,0</w:t>
            </w:r>
            <w:r w:rsidRPr="0058590F">
              <w:rPr>
                <w:sz w:val="28"/>
                <w:szCs w:val="28"/>
              </w:rPr>
              <w:t xml:space="preserve"> </w:t>
            </w:r>
            <w:proofErr w:type="spellStart"/>
            <w:r w:rsidRPr="0058590F">
              <w:rPr>
                <w:sz w:val="28"/>
                <w:szCs w:val="28"/>
              </w:rPr>
              <w:t>điểm</w:t>
            </w:r>
            <w:proofErr w:type="spellEnd"/>
            <w:r w:rsidRPr="0058590F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1E390F" w:rsidRPr="00A01FEF" w:rsidRDefault="001E390F" w:rsidP="003B36D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6521" w:type="dxa"/>
          </w:tcPr>
          <w:p w:rsidR="001E390F" w:rsidRPr="00A01FEF" w:rsidRDefault="001E390F" w:rsidP="003B36D9">
            <w:pPr>
              <w:rPr>
                <w:sz w:val="28"/>
                <w:szCs w:val="28"/>
                <w:lang w:val="nl-NL"/>
              </w:rPr>
            </w:pPr>
            <w:r w:rsidRPr="00A01FEF">
              <w:rPr>
                <w:sz w:val="28"/>
                <w:szCs w:val="28"/>
                <w:lang w:val="nl-NL"/>
              </w:rPr>
              <w:t>- Khớp xương là nơi tiếp giáp giữa các đầu xương.</w:t>
            </w:r>
          </w:p>
          <w:p w:rsidR="001E390F" w:rsidRPr="00A01FEF" w:rsidRDefault="001E390F" w:rsidP="003B36D9">
            <w:pPr>
              <w:rPr>
                <w:sz w:val="28"/>
                <w:szCs w:val="28"/>
                <w:lang w:val="nl-NL"/>
              </w:rPr>
            </w:pPr>
            <w:r w:rsidRPr="00A01FEF">
              <w:rPr>
                <w:sz w:val="28"/>
                <w:szCs w:val="28"/>
                <w:lang w:val="nl-NL"/>
              </w:rPr>
              <w:t>Gồm 3 loại:</w:t>
            </w:r>
          </w:p>
          <w:p w:rsidR="001E390F" w:rsidRPr="00A01FEF" w:rsidRDefault="001E390F" w:rsidP="003B36D9">
            <w:pPr>
              <w:rPr>
                <w:sz w:val="28"/>
                <w:szCs w:val="28"/>
                <w:lang w:val="nl-NL"/>
              </w:rPr>
            </w:pPr>
            <w:r w:rsidRPr="00A01FEF">
              <w:rPr>
                <w:sz w:val="28"/>
                <w:szCs w:val="28"/>
                <w:lang w:val="nl-NL"/>
              </w:rPr>
              <w:t xml:space="preserve">      - Khớp động: cử động dễ dàng.</w:t>
            </w:r>
          </w:p>
          <w:p w:rsidR="001E390F" w:rsidRPr="00A01FEF" w:rsidRDefault="001E390F" w:rsidP="003B36D9">
            <w:pPr>
              <w:rPr>
                <w:sz w:val="28"/>
                <w:szCs w:val="28"/>
                <w:lang w:val="nl-NL"/>
              </w:rPr>
            </w:pPr>
            <w:r w:rsidRPr="00A01FEF">
              <w:rPr>
                <w:sz w:val="28"/>
                <w:szCs w:val="28"/>
                <w:lang w:val="nl-NL"/>
              </w:rPr>
              <w:t xml:space="preserve">      - Khớp bán động: cử động hạn chế.</w:t>
            </w:r>
          </w:p>
          <w:p w:rsidR="001E390F" w:rsidRPr="00A01FEF" w:rsidRDefault="001E390F" w:rsidP="003B36D9">
            <w:pPr>
              <w:rPr>
                <w:sz w:val="28"/>
                <w:szCs w:val="28"/>
                <w:lang w:val="nl-NL"/>
              </w:rPr>
            </w:pPr>
            <w:r w:rsidRPr="00A01FEF">
              <w:rPr>
                <w:sz w:val="28"/>
                <w:szCs w:val="28"/>
                <w:lang w:val="nl-NL"/>
              </w:rPr>
              <w:t xml:space="preserve">      - Khớp bất động: Không cử động.</w:t>
            </w:r>
          </w:p>
        </w:tc>
        <w:tc>
          <w:tcPr>
            <w:tcW w:w="1276" w:type="dxa"/>
          </w:tcPr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1E390F" w:rsidRPr="00A01FE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1E390F" w:rsidRPr="00CA7DED" w:rsidTr="0009656E">
        <w:tc>
          <w:tcPr>
            <w:tcW w:w="959" w:type="dxa"/>
          </w:tcPr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A7DED">
              <w:rPr>
                <w:b/>
                <w:sz w:val="28"/>
                <w:szCs w:val="28"/>
              </w:rPr>
              <w:t>2</w:t>
            </w:r>
          </w:p>
          <w:p w:rsidR="001E390F" w:rsidRPr="0058590F" w:rsidRDefault="001E390F" w:rsidP="003B36D9">
            <w:pPr>
              <w:jc w:val="center"/>
              <w:rPr>
                <w:sz w:val="28"/>
                <w:szCs w:val="28"/>
              </w:rPr>
            </w:pPr>
            <w:r w:rsidRPr="0058590F">
              <w:rPr>
                <w:sz w:val="28"/>
                <w:szCs w:val="28"/>
              </w:rPr>
              <w:t>(2</w:t>
            </w:r>
            <w:r w:rsidR="0058590F">
              <w:rPr>
                <w:sz w:val="28"/>
                <w:szCs w:val="28"/>
              </w:rPr>
              <w:t>,0</w:t>
            </w:r>
            <w:r w:rsidRPr="0058590F">
              <w:rPr>
                <w:sz w:val="28"/>
                <w:szCs w:val="28"/>
              </w:rPr>
              <w:t xml:space="preserve"> </w:t>
            </w:r>
            <w:proofErr w:type="spellStart"/>
            <w:r w:rsidRPr="0058590F">
              <w:rPr>
                <w:sz w:val="28"/>
                <w:szCs w:val="28"/>
              </w:rPr>
              <w:t>điểm</w:t>
            </w:r>
            <w:proofErr w:type="spellEnd"/>
            <w:r w:rsidRPr="0058590F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1E390F" w:rsidRDefault="001E390F" w:rsidP="003B36D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  <w:p w:rsidR="001E390F" w:rsidRDefault="001E390F" w:rsidP="003B36D9">
            <w:pPr>
              <w:rPr>
                <w:sz w:val="28"/>
                <w:szCs w:val="28"/>
                <w:lang w:val="nl-NL"/>
              </w:rPr>
            </w:pPr>
          </w:p>
          <w:p w:rsidR="001E390F" w:rsidRDefault="001E390F" w:rsidP="003B36D9">
            <w:pPr>
              <w:rPr>
                <w:sz w:val="28"/>
                <w:szCs w:val="28"/>
                <w:lang w:val="nl-NL"/>
              </w:rPr>
            </w:pPr>
          </w:p>
          <w:p w:rsidR="001E390F" w:rsidRDefault="001E390F" w:rsidP="003B36D9">
            <w:pPr>
              <w:rPr>
                <w:sz w:val="28"/>
                <w:szCs w:val="28"/>
                <w:lang w:val="nl-NL"/>
              </w:rPr>
            </w:pPr>
          </w:p>
          <w:p w:rsidR="001E390F" w:rsidRDefault="001E390F" w:rsidP="003B36D9">
            <w:pPr>
              <w:rPr>
                <w:sz w:val="28"/>
                <w:szCs w:val="28"/>
                <w:lang w:val="nl-NL"/>
              </w:rPr>
            </w:pPr>
          </w:p>
          <w:p w:rsidR="001E390F" w:rsidRDefault="001E390F" w:rsidP="003B36D9">
            <w:pPr>
              <w:rPr>
                <w:sz w:val="28"/>
                <w:szCs w:val="28"/>
                <w:lang w:val="nl-NL"/>
              </w:rPr>
            </w:pPr>
          </w:p>
          <w:p w:rsidR="001E390F" w:rsidRDefault="001E390F" w:rsidP="003B36D9">
            <w:pPr>
              <w:rPr>
                <w:sz w:val="28"/>
                <w:szCs w:val="28"/>
                <w:lang w:val="nl-NL"/>
              </w:rPr>
            </w:pP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521" w:type="dxa"/>
          </w:tcPr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 xml:space="preserve">  Máu gồm huyết tương và các tế bào máu: bạch cầu, hồng cầu, tiểu cầu.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>- Huyết tương duy trì máu ở trạng thái lỏng, vận chuyển chất dinh dưỡng, chất thải.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>- Hồng cầu vận chuyển O</w:t>
            </w:r>
            <w:r w:rsidRPr="00CA7DED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CA7DED">
              <w:rPr>
                <w:sz w:val="28"/>
                <w:szCs w:val="28"/>
                <w:lang w:val="nl-NL"/>
              </w:rPr>
              <w:t>, CO</w:t>
            </w:r>
            <w:r w:rsidRPr="00CA7DED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CA7DED">
              <w:rPr>
                <w:sz w:val="28"/>
                <w:szCs w:val="28"/>
                <w:lang w:val="nl-NL"/>
              </w:rPr>
              <w:t>.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>- Bạch cầu tham gia bảo vệ cơ thể.</w:t>
            </w:r>
          </w:p>
          <w:p w:rsidR="001E390F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>- Tiểu cầu có vai trò trong sự đông máu.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b/>
                <w:sz w:val="28"/>
                <w:szCs w:val="28"/>
              </w:rPr>
              <w:t xml:space="preserve"> </w:t>
            </w:r>
            <w:r w:rsidRPr="00CA7DED">
              <w:rPr>
                <w:sz w:val="28"/>
                <w:szCs w:val="28"/>
                <w:lang w:val="nl-NL"/>
              </w:rPr>
              <w:t>Không truyền được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 xml:space="preserve">Máu A có kháng nguyên A, Máu O có kháng thể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α</m:t>
              </m:r>
            </m:oMath>
          </w:p>
          <w:p w:rsidR="001E390F" w:rsidRPr="00CA7DED" w:rsidRDefault="001E390F" w:rsidP="003B36D9">
            <w:pPr>
              <w:rPr>
                <w:b/>
                <w:sz w:val="28"/>
                <w:szCs w:val="28"/>
              </w:rPr>
            </w:pPr>
            <w:r w:rsidRPr="00CA7DED">
              <w:rPr>
                <w:sz w:val="28"/>
                <w:szCs w:val="28"/>
                <w:lang w:val="nl-NL"/>
              </w:rPr>
              <w:t xml:space="preserve">A gặp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α</m:t>
              </m:r>
            </m:oMath>
            <w:r w:rsidRPr="00CA7DED">
              <w:rPr>
                <w:sz w:val="28"/>
                <w:szCs w:val="28"/>
                <w:lang w:val="nl-NL"/>
              </w:rPr>
              <w:t xml:space="preserve"> gây kết dính</w:t>
            </w:r>
          </w:p>
        </w:tc>
        <w:tc>
          <w:tcPr>
            <w:tcW w:w="1276" w:type="dxa"/>
          </w:tcPr>
          <w:p w:rsidR="001E390F" w:rsidRPr="00CA7DED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Pr="00CA7DED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 w:rsidRPr="00CA7DED">
              <w:rPr>
                <w:b/>
                <w:sz w:val="28"/>
                <w:szCs w:val="28"/>
              </w:rPr>
              <w:t>0,25</w:t>
            </w:r>
          </w:p>
          <w:p w:rsidR="001E390F" w:rsidRPr="00CA7DED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Pr="00CA7DED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 w:rsidRPr="00CA7DED">
              <w:rPr>
                <w:b/>
                <w:sz w:val="28"/>
                <w:szCs w:val="28"/>
              </w:rPr>
              <w:t>0,25</w:t>
            </w:r>
          </w:p>
          <w:p w:rsidR="001E390F" w:rsidRPr="00CA7DED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 w:rsidRPr="00CA7DED">
              <w:rPr>
                <w:b/>
                <w:sz w:val="28"/>
                <w:szCs w:val="28"/>
              </w:rPr>
              <w:t>0,25</w:t>
            </w:r>
          </w:p>
          <w:p w:rsidR="001E390F" w:rsidRPr="00CA7DED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 w:rsidRPr="00CA7DED">
              <w:rPr>
                <w:b/>
                <w:sz w:val="28"/>
                <w:szCs w:val="28"/>
              </w:rPr>
              <w:t>0,25</w:t>
            </w:r>
          </w:p>
          <w:p w:rsidR="001E390F" w:rsidRPr="00CA7DED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 w:rsidRPr="00CA7DED">
              <w:rPr>
                <w:b/>
                <w:sz w:val="28"/>
                <w:szCs w:val="28"/>
              </w:rPr>
              <w:t>0,5</w:t>
            </w: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:rsidR="001E390F" w:rsidRPr="00CA7DED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</w:tc>
      </w:tr>
      <w:tr w:rsidR="001E390F" w:rsidRPr="00CA7DED" w:rsidTr="0009656E">
        <w:tc>
          <w:tcPr>
            <w:tcW w:w="959" w:type="dxa"/>
          </w:tcPr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A7DED">
              <w:rPr>
                <w:b/>
                <w:sz w:val="28"/>
                <w:szCs w:val="28"/>
              </w:rPr>
              <w:t>3</w:t>
            </w:r>
          </w:p>
          <w:p w:rsidR="001E390F" w:rsidRPr="0058590F" w:rsidRDefault="001E390F" w:rsidP="003B36D9">
            <w:pPr>
              <w:jc w:val="center"/>
              <w:rPr>
                <w:sz w:val="28"/>
                <w:szCs w:val="28"/>
              </w:rPr>
            </w:pPr>
            <w:r w:rsidRPr="0058590F">
              <w:rPr>
                <w:sz w:val="28"/>
                <w:szCs w:val="28"/>
              </w:rPr>
              <w:t>(2</w:t>
            </w:r>
            <w:r w:rsidR="0058590F">
              <w:rPr>
                <w:sz w:val="28"/>
                <w:szCs w:val="28"/>
              </w:rPr>
              <w:t>,0</w:t>
            </w:r>
            <w:r w:rsidRPr="0058590F">
              <w:rPr>
                <w:sz w:val="28"/>
                <w:szCs w:val="28"/>
              </w:rPr>
              <w:t xml:space="preserve"> </w:t>
            </w:r>
            <w:proofErr w:type="spellStart"/>
            <w:r w:rsidRPr="0058590F">
              <w:rPr>
                <w:sz w:val="28"/>
                <w:szCs w:val="28"/>
              </w:rPr>
              <w:t>điểm</w:t>
            </w:r>
            <w:proofErr w:type="spellEnd"/>
            <w:r w:rsidRPr="0058590F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6521" w:type="dxa"/>
          </w:tcPr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>Nguyên nhân: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 xml:space="preserve">       - Lượng ôxi cung cấp cho cơ thiếu.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 xml:space="preserve">       - Năng lượng cung cấp ít.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 xml:space="preserve">       - Sản phẩm tạo ra là axit lactic gây đầu độc cơ.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>Biện pháp: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 xml:space="preserve">       - Hít thở sâu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 xml:space="preserve">       - Xoa bóp cơ, uống nước đường.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 xml:space="preserve">       - Lao động, nghỉ ngơi hợp lý.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- </w:t>
            </w:r>
            <w:r w:rsidRPr="00CA7DED">
              <w:rPr>
                <w:sz w:val="28"/>
                <w:szCs w:val="28"/>
                <w:lang w:val="nl-NL"/>
              </w:rPr>
              <w:t>Thường xuyên luyên tập rèn luyện cơ</w:t>
            </w:r>
          </w:p>
        </w:tc>
        <w:tc>
          <w:tcPr>
            <w:tcW w:w="1276" w:type="dxa"/>
          </w:tcPr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:rsidR="001E390F" w:rsidRPr="00CA7DED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</w:tc>
      </w:tr>
      <w:tr w:rsidR="001E390F" w:rsidRPr="00226C48" w:rsidTr="0009656E">
        <w:tc>
          <w:tcPr>
            <w:tcW w:w="959" w:type="dxa"/>
          </w:tcPr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1E390F" w:rsidRPr="0058590F" w:rsidRDefault="001E390F" w:rsidP="003B36D9">
            <w:pPr>
              <w:jc w:val="center"/>
              <w:rPr>
                <w:sz w:val="28"/>
                <w:szCs w:val="28"/>
              </w:rPr>
            </w:pPr>
            <w:r w:rsidRPr="0058590F">
              <w:rPr>
                <w:sz w:val="28"/>
                <w:szCs w:val="28"/>
              </w:rPr>
              <w:t>(2</w:t>
            </w:r>
            <w:r w:rsidR="0058590F">
              <w:rPr>
                <w:sz w:val="28"/>
                <w:szCs w:val="28"/>
              </w:rPr>
              <w:t>,0</w:t>
            </w:r>
            <w:r w:rsidRPr="0058590F">
              <w:rPr>
                <w:sz w:val="28"/>
                <w:szCs w:val="28"/>
              </w:rPr>
              <w:t xml:space="preserve"> </w:t>
            </w:r>
            <w:proofErr w:type="spellStart"/>
            <w:r w:rsidRPr="0058590F">
              <w:rPr>
                <w:sz w:val="28"/>
                <w:szCs w:val="28"/>
              </w:rPr>
              <w:t>điểm</w:t>
            </w:r>
            <w:proofErr w:type="spellEnd"/>
            <w:r w:rsidRPr="0058590F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1E390F" w:rsidRDefault="001E390F" w:rsidP="003B36D9">
            <w:pPr>
              <w:rPr>
                <w:color w:val="141414"/>
                <w:sz w:val="28"/>
                <w:szCs w:val="28"/>
                <w:shd w:val="clear" w:color="auto" w:fill="FCFCFF"/>
              </w:rPr>
            </w:pPr>
          </w:p>
        </w:tc>
        <w:tc>
          <w:tcPr>
            <w:tcW w:w="6521" w:type="dxa"/>
          </w:tcPr>
          <w:p w:rsidR="001E390F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>- Sự trao đổi khí ở phổi: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O</w:t>
            </w:r>
            <w:r w:rsidRPr="00CA7DED">
              <w:rPr>
                <w:sz w:val="28"/>
                <w:szCs w:val="28"/>
                <w:lang w:val="nl-NL"/>
              </w:rPr>
              <w:t>xi khuyếch tán từ phế nang vào máu còn cacbonnic khuyếch tán từ máu vào phế nang.</w:t>
            </w:r>
          </w:p>
          <w:p w:rsidR="001E390F" w:rsidRPr="00CA7DED" w:rsidRDefault="001E390F" w:rsidP="003B36D9">
            <w:pPr>
              <w:rPr>
                <w:sz w:val="28"/>
                <w:szCs w:val="28"/>
                <w:lang w:val="nl-NL"/>
              </w:rPr>
            </w:pPr>
            <w:r w:rsidRPr="00CA7DED">
              <w:rPr>
                <w:sz w:val="28"/>
                <w:szCs w:val="28"/>
                <w:lang w:val="nl-NL"/>
              </w:rPr>
              <w:t xml:space="preserve">   -  Sự trao đổi khí ở tế bào:</w:t>
            </w:r>
          </w:p>
          <w:p w:rsidR="001E390F" w:rsidRPr="00B53286" w:rsidRDefault="001E390F" w:rsidP="003B36D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O</w:t>
            </w:r>
            <w:r w:rsidRPr="00CA7DED">
              <w:rPr>
                <w:sz w:val="28"/>
                <w:szCs w:val="28"/>
                <w:lang w:val="nl-NL"/>
              </w:rPr>
              <w:t>xi khuyếch tán từ máu vào tế bào còn cacbonnic khuyếch tán từ tế bào vào máu.</w:t>
            </w:r>
          </w:p>
        </w:tc>
        <w:tc>
          <w:tcPr>
            <w:tcW w:w="1276" w:type="dxa"/>
          </w:tcPr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Pr="00226C48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E390F" w:rsidRPr="00226C48" w:rsidTr="0009656E">
        <w:tc>
          <w:tcPr>
            <w:tcW w:w="959" w:type="dxa"/>
          </w:tcPr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1E390F" w:rsidRPr="0058590F" w:rsidRDefault="001E390F" w:rsidP="001E390F">
            <w:pPr>
              <w:jc w:val="center"/>
              <w:rPr>
                <w:sz w:val="28"/>
                <w:szCs w:val="28"/>
              </w:rPr>
            </w:pPr>
            <w:r w:rsidRPr="0058590F">
              <w:rPr>
                <w:sz w:val="28"/>
                <w:szCs w:val="28"/>
              </w:rPr>
              <w:t>(1</w:t>
            </w:r>
            <w:r w:rsidR="0058590F">
              <w:rPr>
                <w:sz w:val="28"/>
                <w:szCs w:val="28"/>
              </w:rPr>
              <w:t>,0</w:t>
            </w:r>
            <w:r w:rsidRPr="0058590F">
              <w:rPr>
                <w:sz w:val="28"/>
                <w:szCs w:val="28"/>
              </w:rPr>
              <w:t xml:space="preserve"> </w:t>
            </w:r>
            <w:proofErr w:type="spellStart"/>
            <w:r w:rsidRPr="0058590F">
              <w:rPr>
                <w:sz w:val="28"/>
                <w:szCs w:val="28"/>
              </w:rPr>
              <w:t>điểm</w:t>
            </w:r>
            <w:proofErr w:type="spellEnd"/>
            <w:r w:rsidRPr="0058590F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1E390F" w:rsidRPr="00CA7DED" w:rsidRDefault="001E390F" w:rsidP="003B36D9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1E390F" w:rsidRPr="00CA7DED" w:rsidRDefault="001E390F" w:rsidP="003B36D9">
            <w:pPr>
              <w:rPr>
                <w:b/>
                <w:sz w:val="28"/>
                <w:szCs w:val="28"/>
              </w:rPr>
            </w:pPr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- Tim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làm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việc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0,4s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và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nghỉ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ng</w:t>
            </w:r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>ơi</w:t>
            </w:r>
            <w:proofErr w:type="spellEnd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 xml:space="preserve"> 0,4s </w:t>
            </w:r>
            <w:proofErr w:type="spellStart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>xen</w:t>
            </w:r>
            <w:proofErr w:type="spellEnd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>kẽ</w:t>
            </w:r>
            <w:proofErr w:type="spellEnd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>nhau</w:t>
            </w:r>
            <w:proofErr w:type="spellEnd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 xml:space="preserve"> d</w:t>
            </w:r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o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đó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tim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làm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việc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suốt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đời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mà</w:t>
            </w:r>
            <w:proofErr w:type="spellEnd"/>
            <w:r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>
              <w:rPr>
                <w:color w:val="141414"/>
                <w:sz w:val="28"/>
                <w:szCs w:val="28"/>
                <w:shd w:val="clear" w:color="auto" w:fill="FCFCFF"/>
              </w:rPr>
              <w:t>không</w:t>
            </w:r>
            <w:proofErr w:type="spellEnd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>mệt</w:t>
            </w:r>
            <w:proofErr w:type="spellEnd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 xml:space="preserve"> </w:t>
            </w:r>
            <w:proofErr w:type="spellStart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>mỏi</w:t>
            </w:r>
            <w:proofErr w:type="spellEnd"/>
            <w:r w:rsidRPr="00CA7DED">
              <w:rPr>
                <w:color w:val="141414"/>
                <w:sz w:val="28"/>
                <w:szCs w:val="28"/>
                <w:shd w:val="clear" w:color="auto" w:fill="FCFCFF"/>
              </w:rPr>
              <w:t>.</w:t>
            </w:r>
          </w:p>
        </w:tc>
        <w:tc>
          <w:tcPr>
            <w:tcW w:w="1276" w:type="dxa"/>
          </w:tcPr>
          <w:p w:rsidR="001E390F" w:rsidRPr="00226C48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E390F" w:rsidRPr="00E534E3" w:rsidTr="0009656E">
        <w:tc>
          <w:tcPr>
            <w:tcW w:w="959" w:type="dxa"/>
          </w:tcPr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E534E3">
              <w:rPr>
                <w:b/>
                <w:sz w:val="28"/>
                <w:szCs w:val="28"/>
              </w:rPr>
              <w:t>6</w:t>
            </w:r>
          </w:p>
          <w:p w:rsidR="001E390F" w:rsidRPr="0058590F" w:rsidRDefault="001E390F" w:rsidP="003B36D9">
            <w:pPr>
              <w:jc w:val="center"/>
              <w:rPr>
                <w:sz w:val="28"/>
                <w:szCs w:val="28"/>
              </w:rPr>
            </w:pPr>
            <w:r w:rsidRPr="0058590F">
              <w:rPr>
                <w:sz w:val="28"/>
                <w:szCs w:val="28"/>
              </w:rPr>
              <w:t>(2</w:t>
            </w:r>
            <w:r w:rsidR="0058590F">
              <w:rPr>
                <w:sz w:val="28"/>
                <w:szCs w:val="28"/>
              </w:rPr>
              <w:t>,0</w:t>
            </w:r>
            <w:r w:rsidRPr="0058590F">
              <w:rPr>
                <w:sz w:val="28"/>
                <w:szCs w:val="28"/>
              </w:rPr>
              <w:t xml:space="preserve"> </w:t>
            </w:r>
            <w:proofErr w:type="spellStart"/>
            <w:r w:rsidRPr="0058590F">
              <w:rPr>
                <w:sz w:val="28"/>
                <w:szCs w:val="28"/>
              </w:rPr>
              <w:t>điểm</w:t>
            </w:r>
            <w:proofErr w:type="spellEnd"/>
            <w:r w:rsidRPr="0058590F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1E390F" w:rsidRPr="00E534E3" w:rsidRDefault="001E390F" w:rsidP="003B36D9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1E390F" w:rsidRPr="00E534E3" w:rsidRDefault="001E390F" w:rsidP="003B36D9">
            <w:pPr>
              <w:rPr>
                <w:b/>
                <w:sz w:val="28"/>
                <w:szCs w:val="28"/>
              </w:rPr>
            </w:pPr>
            <w:r w:rsidRPr="00E534E3">
              <w:rPr>
                <w:b/>
                <w:sz w:val="28"/>
                <w:szCs w:val="28"/>
              </w:rPr>
              <w:t>*</w:t>
            </w:r>
            <w:proofErr w:type="spellStart"/>
            <w:r w:rsidRPr="00E534E3">
              <w:rPr>
                <w:b/>
                <w:sz w:val="28"/>
                <w:szCs w:val="28"/>
              </w:rPr>
              <w:t>Khoang</w:t>
            </w:r>
            <w:proofErr w:type="spellEnd"/>
            <w:r w:rsidRPr="00E534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4E3">
              <w:rPr>
                <w:b/>
                <w:sz w:val="28"/>
                <w:szCs w:val="28"/>
              </w:rPr>
              <w:t>miệng</w:t>
            </w:r>
            <w:proofErr w:type="spellEnd"/>
            <w:r w:rsidRPr="00E534E3">
              <w:rPr>
                <w:b/>
                <w:sz w:val="28"/>
                <w:szCs w:val="28"/>
              </w:rPr>
              <w:t>:</w:t>
            </w:r>
          </w:p>
          <w:p w:rsidR="001E390F" w:rsidRPr="00E534E3" w:rsidRDefault="001E390F" w:rsidP="003B36D9">
            <w:pPr>
              <w:rPr>
                <w:sz w:val="28"/>
                <w:szCs w:val="28"/>
                <w:lang w:val="nl-NL"/>
              </w:rPr>
            </w:pPr>
            <w:r w:rsidRPr="00E534E3">
              <w:rPr>
                <w:sz w:val="28"/>
                <w:szCs w:val="28"/>
                <w:lang w:val="nl-NL"/>
              </w:rPr>
              <w:t>- Tiết nước bọt</w:t>
            </w:r>
          </w:p>
          <w:p w:rsidR="001E390F" w:rsidRPr="00E534E3" w:rsidRDefault="001E390F" w:rsidP="003B36D9">
            <w:pPr>
              <w:rPr>
                <w:sz w:val="28"/>
                <w:szCs w:val="28"/>
                <w:lang w:val="nl-NL"/>
              </w:rPr>
            </w:pPr>
            <w:r w:rsidRPr="00E534E3">
              <w:rPr>
                <w:sz w:val="28"/>
                <w:szCs w:val="28"/>
                <w:lang w:val="nl-NL"/>
              </w:rPr>
              <w:t>- Nhai</w:t>
            </w:r>
          </w:p>
          <w:p w:rsidR="001E390F" w:rsidRPr="00E534E3" w:rsidRDefault="001E390F" w:rsidP="003B36D9">
            <w:pPr>
              <w:rPr>
                <w:sz w:val="28"/>
                <w:szCs w:val="28"/>
                <w:lang w:val="nl-NL"/>
              </w:rPr>
            </w:pPr>
            <w:r w:rsidRPr="00E534E3">
              <w:rPr>
                <w:sz w:val="28"/>
                <w:szCs w:val="28"/>
                <w:lang w:val="nl-NL"/>
              </w:rPr>
              <w:t>- Đảo trộn thức ăn</w:t>
            </w:r>
          </w:p>
          <w:p w:rsidR="001E390F" w:rsidRPr="00E534E3" w:rsidRDefault="001E390F" w:rsidP="003B36D9">
            <w:pPr>
              <w:rPr>
                <w:sz w:val="28"/>
                <w:szCs w:val="28"/>
                <w:lang w:val="nl-NL"/>
              </w:rPr>
            </w:pPr>
            <w:r w:rsidRPr="00E534E3">
              <w:rPr>
                <w:sz w:val="28"/>
                <w:szCs w:val="28"/>
                <w:lang w:val="nl-NL"/>
              </w:rPr>
              <w:t>- Tạo viên thức ăn</w:t>
            </w:r>
          </w:p>
          <w:p w:rsidR="001E390F" w:rsidRPr="00E534E3" w:rsidRDefault="001E390F" w:rsidP="003B36D9">
            <w:pPr>
              <w:rPr>
                <w:sz w:val="28"/>
                <w:szCs w:val="28"/>
                <w:lang w:val="nl-NL"/>
              </w:rPr>
            </w:pPr>
            <w:r w:rsidRPr="00E534E3">
              <w:rPr>
                <w:sz w:val="28"/>
                <w:szCs w:val="28"/>
                <w:lang w:val="nl-NL"/>
              </w:rPr>
              <w:t>- Hoạt động của enzim amilaza</w:t>
            </w:r>
          </w:p>
          <w:p w:rsidR="001E390F" w:rsidRPr="00E534E3" w:rsidRDefault="001E390F" w:rsidP="003B36D9">
            <w:pPr>
              <w:rPr>
                <w:b/>
                <w:sz w:val="28"/>
                <w:szCs w:val="28"/>
                <w:lang w:val="nl-NL"/>
              </w:rPr>
            </w:pPr>
            <w:r w:rsidRPr="00E534E3">
              <w:rPr>
                <w:b/>
                <w:sz w:val="28"/>
                <w:szCs w:val="28"/>
                <w:lang w:val="nl-NL"/>
              </w:rPr>
              <w:t>Dạ dày:</w:t>
            </w:r>
          </w:p>
          <w:p w:rsidR="001E390F" w:rsidRPr="00E534E3" w:rsidRDefault="001E390F" w:rsidP="003B36D9">
            <w:pPr>
              <w:rPr>
                <w:sz w:val="28"/>
                <w:szCs w:val="28"/>
                <w:lang w:val="nl-NL"/>
              </w:rPr>
            </w:pPr>
            <w:r w:rsidRPr="00E534E3">
              <w:rPr>
                <w:sz w:val="28"/>
                <w:szCs w:val="28"/>
                <w:lang w:val="nl-NL"/>
              </w:rPr>
              <w:t>- Sự tiết dịch vị</w:t>
            </w:r>
          </w:p>
          <w:p w:rsidR="001E390F" w:rsidRPr="00E534E3" w:rsidRDefault="001E390F" w:rsidP="003B36D9">
            <w:pPr>
              <w:rPr>
                <w:sz w:val="28"/>
                <w:szCs w:val="28"/>
                <w:lang w:val="nl-NL"/>
              </w:rPr>
            </w:pPr>
            <w:r w:rsidRPr="00E534E3">
              <w:rPr>
                <w:sz w:val="28"/>
                <w:szCs w:val="28"/>
                <w:lang w:val="nl-NL"/>
              </w:rPr>
              <w:t>- Sự co bóp của dạ dày</w:t>
            </w:r>
          </w:p>
          <w:p w:rsidR="001E390F" w:rsidRPr="00E534E3" w:rsidRDefault="001E390F" w:rsidP="003B36D9">
            <w:pPr>
              <w:rPr>
                <w:sz w:val="28"/>
                <w:szCs w:val="28"/>
                <w:lang w:val="nl-NL"/>
              </w:rPr>
            </w:pPr>
            <w:r w:rsidRPr="00E534E3">
              <w:rPr>
                <w:sz w:val="28"/>
                <w:szCs w:val="28"/>
                <w:lang w:val="nl-NL"/>
              </w:rPr>
              <w:lastRenderedPageBreak/>
              <w:t>- Hoạt động của enzim pepsin</w:t>
            </w:r>
          </w:p>
          <w:p w:rsidR="001E390F" w:rsidRPr="00E534E3" w:rsidRDefault="001E390F" w:rsidP="003B36D9">
            <w:pPr>
              <w:rPr>
                <w:b/>
                <w:sz w:val="28"/>
                <w:szCs w:val="28"/>
              </w:rPr>
            </w:pPr>
            <w:r w:rsidRPr="00E534E3">
              <w:rPr>
                <w:sz w:val="28"/>
                <w:szCs w:val="28"/>
                <w:shd w:val="clear" w:color="auto" w:fill="FFFFFF"/>
              </w:rPr>
              <w:t>*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nhai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ki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̃,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thức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được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nghiền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nát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thành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những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mảnh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nho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̉, </w:t>
            </w:r>
            <w:r>
              <w:rPr>
                <w:sz w:val="28"/>
                <w:szCs w:val="28"/>
                <w:shd w:val="clear" w:color="auto" w:fill="FFFFFF"/>
              </w:rPr>
              <w:t xml:space="preserve">sẽ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dê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thấm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dịch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vị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va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̀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enzim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dẫn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tới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hiệu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quả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hóa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thức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bô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̉ sung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nhiều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lượng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thê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̉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no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được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lâu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Ngoài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thức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được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nghiền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nho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̉ ở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miệng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sẽ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góp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phần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giảm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gánh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nặng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da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̣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dày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thê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̉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đơ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̃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tốn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lượng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hoạt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động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hóa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học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 ở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da</w:t>
            </w:r>
            <w:proofErr w:type="spellEnd"/>
            <w:r w:rsidRPr="00E534E3">
              <w:rPr>
                <w:sz w:val="28"/>
                <w:szCs w:val="28"/>
                <w:shd w:val="clear" w:color="auto" w:fill="FFFFFF"/>
              </w:rPr>
              <w:t xml:space="preserve">̣ </w:t>
            </w:r>
            <w:proofErr w:type="spellStart"/>
            <w:r w:rsidRPr="00E534E3">
              <w:rPr>
                <w:sz w:val="28"/>
                <w:szCs w:val="28"/>
                <w:shd w:val="clear" w:color="auto" w:fill="FFFFFF"/>
              </w:rPr>
              <w:t>dày</w:t>
            </w:r>
            <w:proofErr w:type="spellEnd"/>
          </w:p>
        </w:tc>
        <w:tc>
          <w:tcPr>
            <w:tcW w:w="1276" w:type="dxa"/>
          </w:tcPr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0,5</w:t>
            </w: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Default="001E390F" w:rsidP="003B36D9">
            <w:pPr>
              <w:jc w:val="center"/>
              <w:rPr>
                <w:b/>
                <w:sz w:val="28"/>
                <w:szCs w:val="28"/>
              </w:rPr>
            </w:pPr>
          </w:p>
          <w:p w:rsidR="001E390F" w:rsidRPr="00E534E3" w:rsidRDefault="001E390F" w:rsidP="003B3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E390F" w:rsidRPr="00E534E3" w:rsidTr="00296396">
        <w:tc>
          <w:tcPr>
            <w:tcW w:w="8330" w:type="dxa"/>
            <w:gridSpan w:val="3"/>
          </w:tcPr>
          <w:p w:rsidR="001E390F" w:rsidRPr="00E534E3" w:rsidRDefault="001E390F" w:rsidP="000965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1276" w:type="dxa"/>
          </w:tcPr>
          <w:p w:rsidR="001E390F" w:rsidRDefault="001E390F" w:rsidP="000965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09656E" w:rsidRDefault="0009656E" w:rsidP="0009656E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09656E" w:rsidRPr="0088373B" w:rsidRDefault="0009656E" w:rsidP="0009656E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9656E" w:rsidRDefault="0009656E" w:rsidP="0009656E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0A0FF4" w:rsidRDefault="000A0FF4"/>
    <w:sectPr w:rsidR="000A0FF4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56E"/>
    <w:rsid w:val="0009656E"/>
    <w:rsid w:val="000A0FF4"/>
    <w:rsid w:val="001E390F"/>
    <w:rsid w:val="002930F8"/>
    <w:rsid w:val="0058590F"/>
    <w:rsid w:val="00D5013D"/>
    <w:rsid w:val="00F2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1" w:lineRule="exact"/>
        <w:ind w:left="102" w:righ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6E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656E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rsid w:val="0009656E"/>
    <w:pPr>
      <w:spacing w:line="240" w:lineRule="auto"/>
      <w:ind w:left="0" w:right="0"/>
    </w:pPr>
    <w:rPr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09656E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65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9656E"/>
    <w:rPr>
      <w:b/>
      <w:bCs/>
    </w:rPr>
  </w:style>
  <w:style w:type="character" w:customStyle="1" w:styleId="apple-converted-space">
    <w:name w:val="apple-converted-space"/>
    <w:basedOn w:val="DefaultParagraphFont"/>
    <w:rsid w:val="0009656E"/>
  </w:style>
  <w:style w:type="paragraph" w:styleId="BalloonText">
    <w:name w:val="Balloon Text"/>
    <w:basedOn w:val="Normal"/>
    <w:link w:val="BalloonTextChar"/>
    <w:uiPriority w:val="99"/>
    <w:semiHidden/>
    <w:unhideWhenUsed/>
    <w:rsid w:val="0009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3</cp:revision>
  <dcterms:created xsi:type="dcterms:W3CDTF">2017-12-27T00:14:00Z</dcterms:created>
  <dcterms:modified xsi:type="dcterms:W3CDTF">2017-12-27T08:07:00Z</dcterms:modified>
</cp:coreProperties>
</file>