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22" w:type="dxa"/>
        <w:jc w:val="center"/>
        <w:tblLayout w:type="fixed"/>
        <w:tblLook w:val="0000" w:firstRow="0" w:lastRow="0" w:firstColumn="0" w:lastColumn="0" w:noHBand="0" w:noVBand="0"/>
      </w:tblPr>
      <w:tblGrid>
        <w:gridCol w:w="4788"/>
        <w:gridCol w:w="5734"/>
      </w:tblGrid>
      <w:tr w:rsidR="00A93383" w:rsidRPr="003C073E" w14:paraId="112CC7B0" w14:textId="77777777" w:rsidTr="002322CC">
        <w:trPr>
          <w:trHeight w:val="1257"/>
          <w:jc w:val="center"/>
        </w:trPr>
        <w:tc>
          <w:tcPr>
            <w:tcW w:w="4788" w:type="dxa"/>
          </w:tcPr>
          <w:p w14:paraId="18C200B1" w14:textId="77777777" w:rsidR="00A93383" w:rsidRPr="002322CC" w:rsidRDefault="00A93383" w:rsidP="00821D09">
            <w:pPr>
              <w:jc w:val="center"/>
              <w:rPr>
                <w:rFonts w:ascii="Times New Roman" w:hAnsi="Times New Roman"/>
                <w:sz w:val="26"/>
                <w:lang w:val="nl-NL"/>
              </w:rPr>
            </w:pPr>
            <w:r w:rsidRPr="002322CC">
              <w:rPr>
                <w:rFonts w:ascii="Times New Roman" w:hAnsi="Times New Roman"/>
                <w:sz w:val="26"/>
                <w:lang w:val="nl-NL"/>
              </w:rPr>
              <w:t>PHÒNG GIÁO DỤC VÀ ĐÀO TẠO</w:t>
            </w:r>
          </w:p>
          <w:p w14:paraId="65A1397A" w14:textId="341D9899" w:rsidR="00A93383" w:rsidRPr="002322CC" w:rsidRDefault="006E2440" w:rsidP="00821D09">
            <w:pPr>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4294967295" distB="4294967295" distL="114300" distR="114300" simplePos="0" relativeHeight="251661312" behindDoc="0" locked="0" layoutInCell="1" allowOverlap="1" wp14:anchorId="2BB68EFF" wp14:editId="159887FC">
                      <wp:simplePos x="0" y="0"/>
                      <wp:positionH relativeFrom="column">
                        <wp:posOffset>466725</wp:posOffset>
                      </wp:positionH>
                      <wp:positionV relativeFrom="paragraph">
                        <wp:posOffset>172084</wp:posOffset>
                      </wp:positionV>
                      <wp:extent cx="2284095" cy="0"/>
                      <wp:effectExtent l="0" t="0" r="2095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0B4BF"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13.55pt" to="216.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"/>
                  </w:pict>
                </mc:Fallback>
              </mc:AlternateContent>
            </w:r>
            <w:r w:rsidR="00A93383" w:rsidRPr="002322CC">
              <w:rPr>
                <w:rFonts w:ascii="Times New Roman" w:hAnsi="Times New Roman"/>
                <w:b/>
                <w:sz w:val="26"/>
                <w:szCs w:val="26"/>
                <w:lang w:val="nl-NL"/>
              </w:rPr>
              <w:t xml:space="preserve">TRƯỜNG THCS </w:t>
            </w:r>
            <w:r w:rsidR="0097032D">
              <w:rPr>
                <w:rFonts w:ascii="Times New Roman" w:hAnsi="Times New Roman"/>
                <w:b/>
                <w:sz w:val="26"/>
                <w:szCs w:val="26"/>
                <w:lang w:val="nl-NL"/>
              </w:rPr>
              <w:t>HỒNG THÁI ĐÔNG</w:t>
            </w:r>
          </w:p>
          <w:p w14:paraId="7526D97B" w14:textId="77777777" w:rsidR="00A93383" w:rsidRPr="001770C1" w:rsidRDefault="00A93383" w:rsidP="00821D09">
            <w:pPr>
              <w:jc w:val="center"/>
              <w:rPr>
                <w:rFonts w:ascii="Times New Roman" w:hAnsi="Times New Roman"/>
                <w:lang w:val="nl-NL"/>
              </w:rPr>
            </w:pPr>
          </w:p>
          <w:p w14:paraId="6E722D8E" w14:textId="029D15AD" w:rsidR="00A93383" w:rsidRPr="001770C1" w:rsidRDefault="00A93383" w:rsidP="006A746A">
            <w:pPr>
              <w:jc w:val="center"/>
              <w:rPr>
                <w:rFonts w:ascii="Times New Roman" w:hAnsi="Times New Roman"/>
                <w:lang w:val="nl-NL"/>
              </w:rPr>
            </w:pPr>
            <w:r w:rsidRPr="001770C1">
              <w:rPr>
                <w:rFonts w:ascii="Times New Roman" w:hAnsi="Times New Roman"/>
                <w:lang w:val="nl-NL"/>
              </w:rPr>
              <w:t>Số:</w:t>
            </w:r>
            <w:r w:rsidR="00C724EE">
              <w:rPr>
                <w:rFonts w:ascii="Times New Roman" w:hAnsi="Times New Roman"/>
                <w:lang w:val="nl-NL"/>
              </w:rPr>
              <w:t xml:space="preserve"> </w:t>
            </w:r>
            <w:r w:rsidR="00FD044B">
              <w:rPr>
                <w:rFonts w:ascii="Times New Roman" w:hAnsi="Times New Roman"/>
                <w:lang w:val="nl-NL"/>
              </w:rPr>
              <w:t>885</w:t>
            </w:r>
            <w:r>
              <w:rPr>
                <w:rFonts w:ascii="Times New Roman" w:hAnsi="Times New Roman"/>
                <w:lang w:val="nl-NL"/>
              </w:rPr>
              <w:t>/KH</w:t>
            </w:r>
            <w:r w:rsidRPr="001770C1">
              <w:rPr>
                <w:rFonts w:ascii="Times New Roman" w:hAnsi="Times New Roman"/>
                <w:lang w:val="nl-NL"/>
              </w:rPr>
              <w:t>-TrTHCS</w:t>
            </w:r>
          </w:p>
        </w:tc>
        <w:tc>
          <w:tcPr>
            <w:tcW w:w="5734" w:type="dxa"/>
          </w:tcPr>
          <w:p w14:paraId="2D4A93C1" w14:textId="77777777" w:rsidR="00A93383" w:rsidRPr="002322CC" w:rsidRDefault="00A93383" w:rsidP="00821D09">
            <w:pPr>
              <w:jc w:val="center"/>
              <w:rPr>
                <w:rFonts w:ascii="Times New Roman" w:hAnsi="Times New Roman"/>
                <w:b/>
                <w:lang w:val="nl-NL"/>
              </w:rPr>
            </w:pPr>
            <w:r w:rsidRPr="002322CC">
              <w:rPr>
                <w:rFonts w:ascii="Times New Roman" w:hAnsi="Times New Roman"/>
                <w:b/>
                <w:sz w:val="26"/>
                <w:lang w:val="nl-NL"/>
              </w:rPr>
              <w:t>CỘNG HÒA XÃ HỘI CHỦ NGHĨA VIỆT NAM</w:t>
            </w:r>
          </w:p>
          <w:p w14:paraId="21130DA2" w14:textId="77777777" w:rsidR="00A93383" w:rsidRPr="0097032D" w:rsidRDefault="006E2440" w:rsidP="00821D09">
            <w:pPr>
              <w:jc w:val="center"/>
              <w:rPr>
                <w:rFonts w:ascii="Times New Roman" w:hAnsi="Times New Roman"/>
                <w:b/>
                <w:sz w:val="26"/>
                <w:szCs w:val="26"/>
                <w:lang w:val="nl-NL"/>
              </w:rPr>
            </w:pPr>
            <w:r>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17A57CA1" wp14:editId="42AAFB2A">
                      <wp:simplePos x="0" y="0"/>
                      <wp:positionH relativeFrom="column">
                        <wp:posOffset>607695</wp:posOffset>
                      </wp:positionH>
                      <wp:positionV relativeFrom="paragraph">
                        <wp:posOffset>189864</wp:posOffset>
                      </wp:positionV>
                      <wp:extent cx="20574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700B6"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5pt,14.95pt" to="209.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"/>
                  </w:pict>
                </mc:Fallback>
              </mc:AlternateContent>
            </w:r>
            <w:r w:rsidR="00A93383" w:rsidRPr="0097032D">
              <w:rPr>
                <w:rFonts w:ascii="Times New Roman" w:hAnsi="Times New Roman"/>
                <w:b/>
                <w:sz w:val="26"/>
                <w:szCs w:val="26"/>
                <w:lang w:val="nl-NL"/>
              </w:rPr>
              <w:t>Độc lập  - Tự do - Hạnh phúc</w:t>
            </w:r>
          </w:p>
          <w:p w14:paraId="72FED45E" w14:textId="77777777" w:rsidR="00A93383" w:rsidRPr="0097032D" w:rsidRDefault="00A93383" w:rsidP="00821D09">
            <w:pPr>
              <w:jc w:val="center"/>
              <w:rPr>
                <w:rFonts w:ascii="Times New Roman" w:hAnsi="Times New Roman"/>
                <w:b/>
                <w:sz w:val="26"/>
                <w:lang w:val="nl-NL"/>
              </w:rPr>
            </w:pPr>
          </w:p>
          <w:p w14:paraId="35261628" w14:textId="24826E8F" w:rsidR="00A93383" w:rsidRPr="0097032D" w:rsidRDefault="009F72F0" w:rsidP="00DC1FFF">
            <w:pPr>
              <w:rPr>
                <w:rFonts w:ascii="Times New Roman" w:hAnsi="Times New Roman"/>
                <w:i/>
                <w:sz w:val="26"/>
                <w:lang w:val="nl-NL"/>
              </w:rPr>
            </w:pPr>
            <w:r>
              <w:rPr>
                <w:rFonts w:ascii="Times New Roman" w:hAnsi="Times New Roman"/>
                <w:i/>
                <w:sz w:val="26"/>
                <w:lang w:val="nl-NL"/>
              </w:rPr>
              <w:t xml:space="preserve">           </w:t>
            </w:r>
            <w:r w:rsidR="00A93383" w:rsidRPr="0097032D">
              <w:rPr>
                <w:rFonts w:ascii="Times New Roman" w:hAnsi="Times New Roman"/>
                <w:i/>
                <w:sz w:val="26"/>
                <w:lang w:val="nl-NL"/>
              </w:rPr>
              <w:t xml:space="preserve">Đông Triều, ngày </w:t>
            </w:r>
            <w:r w:rsidR="00FD044B">
              <w:rPr>
                <w:rFonts w:ascii="Times New Roman" w:hAnsi="Times New Roman"/>
                <w:i/>
                <w:sz w:val="26"/>
                <w:lang w:val="nl-NL"/>
              </w:rPr>
              <w:t>28</w:t>
            </w:r>
            <w:r w:rsidR="00A93383" w:rsidRPr="0097032D">
              <w:rPr>
                <w:rFonts w:ascii="Times New Roman" w:hAnsi="Times New Roman"/>
                <w:i/>
                <w:sz w:val="26"/>
                <w:lang w:val="nl-NL"/>
              </w:rPr>
              <w:t xml:space="preserve"> tháng 1</w:t>
            </w:r>
            <w:r w:rsidR="001820AF">
              <w:rPr>
                <w:rFonts w:ascii="Times New Roman" w:hAnsi="Times New Roman"/>
                <w:i/>
                <w:sz w:val="26"/>
                <w:lang w:val="nl-NL"/>
              </w:rPr>
              <w:t>0</w:t>
            </w:r>
            <w:r w:rsidR="0028056C" w:rsidRPr="0097032D">
              <w:rPr>
                <w:rFonts w:ascii="Times New Roman" w:hAnsi="Times New Roman"/>
                <w:i/>
                <w:sz w:val="26"/>
                <w:lang w:val="nl-NL"/>
              </w:rPr>
              <w:t xml:space="preserve"> năm 202</w:t>
            </w:r>
            <w:r w:rsidR="00FD044B">
              <w:rPr>
                <w:rFonts w:ascii="Times New Roman" w:hAnsi="Times New Roman"/>
                <w:i/>
                <w:sz w:val="26"/>
                <w:lang w:val="nl-NL"/>
              </w:rPr>
              <w:t>4</w:t>
            </w:r>
          </w:p>
        </w:tc>
      </w:tr>
    </w:tbl>
    <w:p w14:paraId="7DF56587" w14:textId="77777777" w:rsidR="00A93383" w:rsidRPr="0097032D" w:rsidRDefault="00A93383" w:rsidP="00A93383">
      <w:pPr>
        <w:rPr>
          <w:rFonts w:ascii="Times New Roman" w:hAnsi="Times New Roman"/>
          <w:b/>
          <w:lang w:val="nl-NL"/>
        </w:rPr>
      </w:pPr>
    </w:p>
    <w:p w14:paraId="6029082F" w14:textId="77777777" w:rsidR="00FD044B" w:rsidRPr="00FD044B" w:rsidRDefault="00FD044B" w:rsidP="00FD044B">
      <w:pPr>
        <w:jc w:val="center"/>
        <w:outlineLvl w:val="0"/>
        <w:rPr>
          <w:rFonts w:ascii="Times New Roman" w:hAnsi="Times New Roman"/>
          <w:b/>
          <w:lang w:val="nl-NL"/>
        </w:rPr>
      </w:pPr>
      <w:r w:rsidRPr="00FD044B">
        <w:rPr>
          <w:rFonts w:ascii="Times New Roman" w:hAnsi="Times New Roman"/>
          <w:b/>
          <w:lang w:val="nl-NL"/>
        </w:rPr>
        <w:t>BÁO CÁO</w:t>
      </w:r>
    </w:p>
    <w:p w14:paraId="212BD9A7" w14:textId="2EEC8696" w:rsidR="00FD044B" w:rsidRPr="00FD044B" w:rsidRDefault="00FD044B" w:rsidP="00FD044B">
      <w:pPr>
        <w:jc w:val="center"/>
        <w:outlineLvl w:val="0"/>
        <w:rPr>
          <w:rFonts w:ascii="Times New Roman" w:hAnsi="Times New Roman"/>
          <w:b/>
          <w:lang w:val="nl-NL"/>
        </w:rPr>
      </w:pPr>
      <w:r w:rsidRPr="00FD044B">
        <w:rPr>
          <w:rFonts w:ascii="Times New Roman" w:hAnsi="Times New Roman"/>
          <w:b/>
          <w:lang w:val="nl-NL"/>
        </w:rPr>
        <w:t xml:space="preserve"> Kết quả thực hiện công tác tháng </w:t>
      </w:r>
      <w:r>
        <w:rPr>
          <w:rFonts w:ascii="Times New Roman" w:hAnsi="Times New Roman"/>
          <w:b/>
          <w:lang w:val="nl-NL"/>
        </w:rPr>
        <w:t>10</w:t>
      </w:r>
      <w:r w:rsidRPr="00FD044B">
        <w:rPr>
          <w:rFonts w:ascii="Times New Roman" w:hAnsi="Times New Roman"/>
          <w:b/>
          <w:lang w:val="nl-NL"/>
        </w:rPr>
        <w:t>/2024</w:t>
      </w:r>
    </w:p>
    <w:p w14:paraId="2A49A8B2" w14:textId="249A591B" w:rsidR="00FD044B" w:rsidRPr="00FD044B" w:rsidRDefault="00FD044B" w:rsidP="00FD044B">
      <w:pPr>
        <w:jc w:val="center"/>
        <w:outlineLvl w:val="0"/>
        <w:rPr>
          <w:rFonts w:ascii="Times New Roman" w:hAnsi="Times New Roman"/>
          <w:b/>
          <w:lang w:val="nl-NL"/>
        </w:rPr>
      </w:pPr>
      <w:r w:rsidRPr="00FD044B">
        <w:rPr>
          <w:rFonts w:ascii="Times New Roman" w:hAnsi="Times New Roman"/>
          <w:b/>
          <w:lang w:val="nl-NL"/>
        </w:rPr>
        <w:t>Nhiệm vụ trọng tâm công tác tháng 1</w:t>
      </w:r>
      <w:r>
        <w:rPr>
          <w:rFonts w:ascii="Times New Roman" w:hAnsi="Times New Roman"/>
          <w:b/>
          <w:lang w:val="nl-NL"/>
        </w:rPr>
        <w:t>1</w:t>
      </w:r>
      <w:r w:rsidRPr="00FD044B">
        <w:rPr>
          <w:rFonts w:ascii="Times New Roman" w:hAnsi="Times New Roman"/>
          <w:b/>
          <w:lang w:val="nl-NL"/>
        </w:rPr>
        <w:t>/2024</w:t>
      </w:r>
    </w:p>
    <w:p w14:paraId="66D98403" w14:textId="77777777" w:rsidR="00FD044B" w:rsidRPr="00FD044B" w:rsidRDefault="00FD044B" w:rsidP="00FD044B">
      <w:pPr>
        <w:jc w:val="center"/>
        <w:rPr>
          <w:rFonts w:ascii="Times New Roman" w:hAnsi="Times New Roman"/>
          <w:b/>
          <w:lang w:val="nl-NL"/>
        </w:rPr>
      </w:pPr>
      <w:r w:rsidRPr="00FD044B">
        <w:rPr>
          <w:rFonts w:ascii="Times New Roman" w:hAnsi="Times New Roman"/>
          <w:b/>
          <w:lang w:val="nl-NL"/>
        </w:rPr>
        <w:t>------------------------</w:t>
      </w:r>
    </w:p>
    <w:p w14:paraId="006D86CF" w14:textId="77777777" w:rsidR="00A93383" w:rsidRPr="0097032D" w:rsidRDefault="00A93383" w:rsidP="00A93383">
      <w:pPr>
        <w:jc w:val="center"/>
        <w:rPr>
          <w:b/>
          <w:lang w:val="nl-NL"/>
        </w:rPr>
      </w:pPr>
    </w:p>
    <w:p w14:paraId="1C92D905" w14:textId="2964BF4F" w:rsidR="00FD044B" w:rsidRPr="00FD044B" w:rsidRDefault="00FD044B" w:rsidP="00FD044B">
      <w:pPr>
        <w:spacing w:line="360" w:lineRule="auto"/>
        <w:ind w:firstLine="720"/>
        <w:outlineLvl w:val="0"/>
        <w:rPr>
          <w:rFonts w:ascii="Times New Roman" w:hAnsi="Times New Roman"/>
          <w:b/>
          <w:lang w:val="nl-NL"/>
        </w:rPr>
      </w:pPr>
      <w:r w:rsidRPr="00FD044B">
        <w:rPr>
          <w:rFonts w:ascii="Times New Roman" w:hAnsi="Times New Roman"/>
          <w:b/>
          <w:lang w:val="nl-NL"/>
        </w:rPr>
        <w:t xml:space="preserve">I. Kết quả thực hiện nhiệm vụ công tác tháng </w:t>
      </w:r>
      <w:r>
        <w:rPr>
          <w:rFonts w:ascii="Times New Roman" w:hAnsi="Times New Roman"/>
          <w:b/>
          <w:lang w:val="nl-NL"/>
        </w:rPr>
        <w:t>10</w:t>
      </w:r>
      <w:r w:rsidRPr="00FD044B">
        <w:rPr>
          <w:rFonts w:ascii="Times New Roman" w:hAnsi="Times New Roman"/>
          <w:b/>
          <w:lang w:val="nl-NL"/>
        </w:rPr>
        <w:t>/2024</w:t>
      </w:r>
    </w:p>
    <w:p w14:paraId="489C65B8" w14:textId="77777777" w:rsidR="00FD044B" w:rsidRPr="00FD044B" w:rsidRDefault="00FD044B" w:rsidP="00FD044B">
      <w:pPr>
        <w:spacing w:line="360" w:lineRule="auto"/>
        <w:ind w:right="2860" w:firstLine="720"/>
        <w:rPr>
          <w:rFonts w:ascii="Times New Roman" w:hAnsi="Times New Roman"/>
          <w:b/>
          <w:color w:val="000000"/>
          <w:lang w:val="nl-NL"/>
        </w:rPr>
      </w:pPr>
      <w:r w:rsidRPr="00FD044B">
        <w:rPr>
          <w:rFonts w:ascii="Times New Roman" w:hAnsi="Times New Roman"/>
          <w:b/>
          <w:color w:val="000000"/>
          <w:lang w:val="nl-NL"/>
        </w:rPr>
        <w:t>1. Công tác phát triển</w:t>
      </w:r>
    </w:p>
    <w:p w14:paraId="30E93140" w14:textId="2322813E" w:rsidR="00736D9A" w:rsidRPr="00FD044B" w:rsidRDefault="00FD044B" w:rsidP="00736D9A">
      <w:pPr>
        <w:spacing w:line="360" w:lineRule="auto"/>
        <w:ind w:firstLine="720"/>
        <w:jc w:val="both"/>
        <w:rPr>
          <w:rFonts w:ascii="Times New Roman" w:hAnsi="Times New Roman"/>
          <w:lang w:val="nl-NL"/>
        </w:rPr>
      </w:pPr>
      <w:r w:rsidRPr="00FD044B">
        <w:rPr>
          <w:rFonts w:ascii="Times New Roman" w:hAnsi="Times New Roman"/>
          <w:lang w:val="nl-NL"/>
        </w:rPr>
        <w:t>- Nhà trường có quy mô 18 lớp với 746 HS.</w:t>
      </w:r>
    </w:p>
    <w:p w14:paraId="4F655B49" w14:textId="02522071" w:rsidR="00FD044B" w:rsidRPr="00FD044B" w:rsidRDefault="00FD044B" w:rsidP="00FD044B">
      <w:pPr>
        <w:spacing w:line="360" w:lineRule="auto"/>
        <w:ind w:firstLine="720"/>
        <w:jc w:val="both"/>
        <w:rPr>
          <w:rFonts w:ascii="Times New Roman" w:hAnsi="Times New Roman"/>
          <w:lang w:val="nl-NL"/>
        </w:rPr>
      </w:pPr>
      <w:r w:rsidRPr="00FD044B">
        <w:rPr>
          <w:rFonts w:ascii="Times New Roman" w:hAnsi="Times New Roman"/>
          <w:lang w:val="nl-NL"/>
        </w:rPr>
        <w:t xml:space="preserve">- </w:t>
      </w:r>
      <w:r>
        <w:rPr>
          <w:rFonts w:ascii="Times New Roman" w:hAnsi="Times New Roman"/>
          <w:lang w:val="nl-NL"/>
        </w:rPr>
        <w:t>Hoàn thiện hồ sơ đánh giá công tác điều tra PCGD, xóa mù chữ năm 2024</w:t>
      </w:r>
      <w:r w:rsidR="00736D9A">
        <w:rPr>
          <w:rFonts w:ascii="Times New Roman" w:hAnsi="Times New Roman"/>
          <w:lang w:val="nl-NL"/>
        </w:rPr>
        <w:t>.</w:t>
      </w:r>
    </w:p>
    <w:p w14:paraId="7E6BE32C" w14:textId="77777777" w:rsidR="00FD044B" w:rsidRPr="00FD044B" w:rsidRDefault="00FD044B" w:rsidP="00FD044B">
      <w:pPr>
        <w:tabs>
          <w:tab w:val="left" w:pos="0"/>
        </w:tabs>
        <w:spacing w:line="360" w:lineRule="auto"/>
        <w:jc w:val="both"/>
        <w:rPr>
          <w:rFonts w:ascii="Times New Roman" w:hAnsi="Times New Roman"/>
          <w:b/>
          <w:bCs/>
          <w:color w:val="000000"/>
          <w:lang w:val="nl-NL"/>
        </w:rPr>
      </w:pPr>
      <w:r w:rsidRPr="00FD044B">
        <w:rPr>
          <w:rFonts w:ascii="Times New Roman" w:hAnsi="Times New Roman"/>
          <w:b/>
          <w:bCs/>
          <w:color w:val="000000"/>
          <w:lang w:val="nl-NL"/>
        </w:rPr>
        <w:tab/>
        <w:t>2</w:t>
      </w:r>
      <w:r w:rsidRPr="00FD044B">
        <w:rPr>
          <w:rFonts w:ascii="Times New Roman" w:hAnsi="Times New Roman"/>
          <w:color w:val="000000"/>
          <w:lang w:val="nl-NL"/>
        </w:rPr>
        <w:t xml:space="preserve"> .</w:t>
      </w:r>
      <w:r w:rsidRPr="00FD044B">
        <w:rPr>
          <w:rFonts w:ascii="Times New Roman" w:hAnsi="Times New Roman"/>
          <w:b/>
          <w:bCs/>
          <w:color w:val="000000"/>
          <w:lang w:val="nl-NL"/>
        </w:rPr>
        <w:t xml:space="preserve"> Giáo dục toàn diện </w:t>
      </w:r>
    </w:p>
    <w:p w14:paraId="0BF6FF28" w14:textId="77777777" w:rsidR="00FD044B" w:rsidRPr="00FD044B" w:rsidRDefault="00FD044B" w:rsidP="00FD044B">
      <w:pPr>
        <w:tabs>
          <w:tab w:val="left" w:pos="423"/>
        </w:tabs>
        <w:spacing w:line="360" w:lineRule="auto"/>
        <w:ind w:firstLine="6"/>
        <w:jc w:val="both"/>
        <w:rPr>
          <w:rFonts w:ascii="Times New Roman" w:hAnsi="Times New Roman"/>
          <w:b/>
          <w:bCs/>
          <w:color w:val="000000"/>
          <w:lang w:val="nl-NL"/>
        </w:rPr>
      </w:pPr>
      <w:r w:rsidRPr="00FD044B">
        <w:rPr>
          <w:rFonts w:ascii="Times New Roman" w:hAnsi="Times New Roman"/>
          <w:b/>
          <w:bCs/>
          <w:i/>
          <w:iCs/>
          <w:color w:val="000000"/>
          <w:lang w:val="nl-NL"/>
        </w:rPr>
        <w:tab/>
      </w:r>
      <w:r w:rsidRPr="00FD044B">
        <w:rPr>
          <w:rFonts w:ascii="Times New Roman" w:hAnsi="Times New Roman"/>
          <w:b/>
          <w:bCs/>
          <w:i/>
          <w:iCs/>
          <w:color w:val="000000"/>
          <w:lang w:val="nl-NL"/>
        </w:rPr>
        <w:tab/>
        <w:t>2.1. Giáo dục đạo đức và pháp luật</w:t>
      </w:r>
      <w:r w:rsidRPr="00FD044B">
        <w:rPr>
          <w:rFonts w:ascii="Times New Roman" w:hAnsi="Times New Roman"/>
          <w:b/>
          <w:bCs/>
          <w:color w:val="000000"/>
          <w:lang w:val="nl-NL"/>
        </w:rPr>
        <w:t xml:space="preserve"> </w:t>
      </w:r>
    </w:p>
    <w:p w14:paraId="1DA751DD" w14:textId="0BA01B7E" w:rsidR="00FD044B" w:rsidRPr="00FD044B" w:rsidRDefault="00FD044B" w:rsidP="00FD044B">
      <w:pPr>
        <w:tabs>
          <w:tab w:val="left" w:pos="423"/>
        </w:tabs>
        <w:spacing w:line="360" w:lineRule="auto"/>
        <w:ind w:firstLine="6"/>
        <w:jc w:val="both"/>
        <w:rPr>
          <w:rFonts w:ascii="Times New Roman" w:hAnsi="Times New Roman"/>
          <w:color w:val="000000"/>
          <w:lang w:val="nl-NL"/>
        </w:rPr>
      </w:pPr>
      <w:r w:rsidRPr="00FD044B">
        <w:rPr>
          <w:rFonts w:ascii="Times New Roman" w:hAnsi="Times New Roman"/>
          <w:b/>
          <w:bCs/>
          <w:color w:val="000000"/>
          <w:lang w:val="nl-NL"/>
        </w:rPr>
        <w:tab/>
      </w:r>
      <w:r w:rsidRPr="00FD044B">
        <w:rPr>
          <w:rFonts w:ascii="Times New Roman" w:hAnsi="Times New Roman"/>
          <w:b/>
          <w:bCs/>
          <w:color w:val="000000"/>
          <w:lang w:val="nl-NL"/>
        </w:rPr>
        <w:tab/>
      </w:r>
      <w:r w:rsidRPr="00FD044B">
        <w:rPr>
          <w:rFonts w:ascii="Times New Roman" w:hAnsi="Times New Roman"/>
          <w:color w:val="000000"/>
          <w:lang w:val="nl-NL"/>
        </w:rPr>
        <w:t xml:space="preserve">- </w:t>
      </w:r>
      <w:r w:rsidR="00BC108B" w:rsidRPr="00BC108B">
        <w:rPr>
          <w:rFonts w:ascii="Times New Roman" w:hAnsi="Times New Roman"/>
          <w:color w:val="000000"/>
          <w:lang w:val="nl-NL"/>
        </w:rPr>
        <w:t>Phát động tham gia cuộc thi</w:t>
      </w:r>
      <w:r w:rsidR="00BC108B">
        <w:rPr>
          <w:rFonts w:ascii="Times New Roman" w:hAnsi="Times New Roman"/>
          <w:color w:val="000000"/>
          <w:lang w:val="nl-NL"/>
        </w:rPr>
        <w:t xml:space="preserve"> trực tuyến toàn quốc tìm hiểu về nội dung cuốn sách Xây dựng và phát triển nền tảng văn hóa Việt Nam đạm đà bản sắc dân tộc của cố Tổng Bí thư Nguyễn Phú Trọng theo CV số 1914/PGD ngày 23/10/2024 của Phòng giáo dục.</w:t>
      </w:r>
    </w:p>
    <w:p w14:paraId="06E9660A" w14:textId="049C93EF" w:rsidR="00FD044B" w:rsidRDefault="00FD044B" w:rsidP="00BC108B">
      <w:pPr>
        <w:spacing w:line="360" w:lineRule="auto"/>
        <w:ind w:firstLine="720"/>
        <w:jc w:val="both"/>
        <w:rPr>
          <w:rFonts w:ascii="Times New Roman" w:hAnsi="Times New Roman"/>
          <w:color w:val="000000"/>
          <w:lang w:val="nl-NL"/>
        </w:rPr>
      </w:pPr>
      <w:r w:rsidRPr="00FD044B">
        <w:rPr>
          <w:rFonts w:ascii="Times New Roman" w:hAnsi="Times New Roman"/>
          <w:color w:val="000000"/>
          <w:lang w:val="de-DE"/>
        </w:rPr>
        <w:t xml:space="preserve">- </w:t>
      </w:r>
      <w:r w:rsidR="00BC108B">
        <w:rPr>
          <w:rFonts w:ascii="Times New Roman" w:hAnsi="Times New Roman"/>
          <w:color w:val="000000"/>
          <w:lang w:val="nl-NL"/>
        </w:rPr>
        <w:t>Tuyên truyền côn</w:t>
      </w:r>
      <w:r w:rsidR="008E7602">
        <w:rPr>
          <w:rFonts w:ascii="Times New Roman" w:hAnsi="Times New Roman"/>
          <w:color w:val="000000"/>
          <w:lang w:val="nl-NL"/>
        </w:rPr>
        <w:t>g</w:t>
      </w:r>
      <w:r w:rsidR="00BC108B">
        <w:rPr>
          <w:rFonts w:ascii="Times New Roman" w:hAnsi="Times New Roman"/>
          <w:color w:val="000000"/>
          <w:lang w:val="nl-NL"/>
        </w:rPr>
        <w:t xml:space="preserve"> tác phòng ngừa, đấu tranh với tội phạm lừa đảo, chiếm đoạt tài sản trên không gian mạng.</w:t>
      </w:r>
    </w:p>
    <w:p w14:paraId="57E11A3B" w14:textId="4EDC7DBF" w:rsidR="00BC108B" w:rsidRDefault="00BC108B" w:rsidP="00BC108B">
      <w:pPr>
        <w:spacing w:line="360" w:lineRule="auto"/>
        <w:ind w:firstLine="720"/>
        <w:jc w:val="both"/>
        <w:rPr>
          <w:rFonts w:ascii="Times New Roman" w:hAnsi="Times New Roman"/>
          <w:color w:val="000000"/>
          <w:lang w:val="nl-NL"/>
        </w:rPr>
      </w:pPr>
      <w:r>
        <w:rPr>
          <w:rFonts w:ascii="Times New Roman" w:hAnsi="Times New Roman"/>
          <w:color w:val="000000"/>
          <w:lang w:val="nl-NL"/>
        </w:rPr>
        <w:t>- Tuyên truyền triển khai thực hiện Kết luận số 81-KL/TW ngày 04/6/2024 của Bộ chính trị.</w:t>
      </w:r>
    </w:p>
    <w:p w14:paraId="083B2886" w14:textId="390ECB22" w:rsidR="00BC108B" w:rsidRDefault="00BC108B" w:rsidP="00BC108B">
      <w:pPr>
        <w:spacing w:line="360" w:lineRule="auto"/>
        <w:ind w:firstLine="720"/>
        <w:jc w:val="both"/>
        <w:rPr>
          <w:rFonts w:ascii="Times New Roman" w:hAnsi="Times New Roman"/>
          <w:color w:val="000000"/>
          <w:lang w:val="de-DE"/>
        </w:rPr>
      </w:pPr>
      <w:r>
        <w:rPr>
          <w:rFonts w:ascii="Times New Roman" w:hAnsi="Times New Roman"/>
          <w:color w:val="000000"/>
          <w:lang w:val="de-DE"/>
        </w:rPr>
        <w:t>- Tuyên truyền triển khai thực hiện Chỉ thị số 29-CT/TW ngày 05/01/2024 của Bộ chính trị khóa XIII về công tác PCGD, giáo dục bắt buộc, xóa mù chữ cho người lớn, đẩy mạnh phân luồng học sinh tron</w:t>
      </w:r>
      <w:r w:rsidR="009B278C">
        <w:rPr>
          <w:rFonts w:ascii="Times New Roman" w:hAnsi="Times New Roman"/>
          <w:color w:val="000000"/>
          <w:lang w:val="de-DE"/>
        </w:rPr>
        <w:t>g</w:t>
      </w:r>
      <w:r>
        <w:rPr>
          <w:rFonts w:ascii="Times New Roman" w:hAnsi="Times New Roman"/>
          <w:color w:val="000000"/>
          <w:lang w:val="de-DE"/>
        </w:rPr>
        <w:t xml:space="preserve"> giáo dục phổ thông.</w:t>
      </w:r>
    </w:p>
    <w:p w14:paraId="21E721EF" w14:textId="6D424D0B" w:rsidR="00BC108B" w:rsidRDefault="00BC108B" w:rsidP="00BC108B">
      <w:pPr>
        <w:spacing w:line="360" w:lineRule="auto"/>
        <w:ind w:firstLine="720"/>
        <w:jc w:val="both"/>
        <w:rPr>
          <w:rFonts w:ascii="Times New Roman" w:hAnsi="Times New Roman"/>
          <w:color w:val="000000"/>
          <w:lang w:val="de-DE"/>
        </w:rPr>
      </w:pPr>
      <w:r>
        <w:rPr>
          <w:rFonts w:ascii="Times New Roman" w:hAnsi="Times New Roman"/>
          <w:color w:val="000000"/>
          <w:lang w:val="de-DE"/>
        </w:rPr>
        <w:t>- Tuyên truyền triển khai thực hiện đề án tăng cường phòng chống tội phạm về đa dạng sinh trắc học đến năm 2030 tầm nhìn đến năm 2050.</w:t>
      </w:r>
    </w:p>
    <w:p w14:paraId="4B58D4F4" w14:textId="5BB81650" w:rsidR="0087354D" w:rsidRPr="0087354D" w:rsidRDefault="0087354D" w:rsidP="00BC108B">
      <w:pPr>
        <w:spacing w:line="360" w:lineRule="auto"/>
        <w:ind w:firstLine="720"/>
        <w:jc w:val="both"/>
        <w:rPr>
          <w:rFonts w:ascii="Times New Roman" w:hAnsi="Times New Roman"/>
          <w:color w:val="000000"/>
          <w:lang w:val="de-DE"/>
        </w:rPr>
      </w:pPr>
      <w:r>
        <w:rPr>
          <w:rFonts w:ascii="Times New Roman" w:hAnsi="Times New Roman"/>
          <w:lang w:val="de-DE"/>
        </w:rPr>
        <w:t>- T</w:t>
      </w:r>
      <w:r w:rsidRPr="0087354D">
        <w:rPr>
          <w:rFonts w:ascii="Times New Roman" w:hAnsi="Times New Roman"/>
          <w:lang w:val="de-DE"/>
        </w:rPr>
        <w:t>uyên truyền, phổ biến Kế hoạch số 309/KH-BATGT ngày 10/10/2024 Kế hoạch hành động của Ban An toàn Giao thông tỉnh Quảng Ninh về "Không giao xe cho người không đủ điều kiện điều khiển phương tiện tham gia giao thông"</w:t>
      </w:r>
      <w:r>
        <w:rPr>
          <w:rFonts w:ascii="Times New Roman" w:hAnsi="Times New Roman"/>
          <w:lang w:val="de-DE"/>
        </w:rPr>
        <w:t xml:space="preserve"> đến PHHS và tổ chức ký cam kết thực hiện.</w:t>
      </w:r>
    </w:p>
    <w:p w14:paraId="49378D31" w14:textId="66CDBC67" w:rsidR="00BC108B" w:rsidRPr="00FD044B" w:rsidRDefault="00BC108B" w:rsidP="00BC108B">
      <w:pPr>
        <w:spacing w:line="360" w:lineRule="auto"/>
        <w:ind w:firstLine="720"/>
        <w:jc w:val="both"/>
        <w:rPr>
          <w:rFonts w:ascii="Times New Roman" w:hAnsi="Times New Roman"/>
          <w:color w:val="000000"/>
          <w:lang w:val="de-DE"/>
        </w:rPr>
      </w:pPr>
      <w:r>
        <w:rPr>
          <w:rFonts w:ascii="Times New Roman" w:hAnsi="Times New Roman"/>
          <w:color w:val="000000"/>
          <w:lang w:val="de-DE"/>
        </w:rPr>
        <w:lastRenderedPageBreak/>
        <w:t xml:space="preserve">- Tổ chức hoạt động </w:t>
      </w:r>
      <w:r w:rsidR="00053701">
        <w:rPr>
          <w:rFonts w:ascii="Times New Roman" w:hAnsi="Times New Roman"/>
          <w:color w:val="000000"/>
          <w:lang w:val="de-DE"/>
        </w:rPr>
        <w:t xml:space="preserve">ngoại khóa </w:t>
      </w:r>
      <w:r>
        <w:rPr>
          <w:rFonts w:ascii="Times New Roman" w:hAnsi="Times New Roman"/>
          <w:color w:val="000000"/>
          <w:lang w:val="de-DE"/>
        </w:rPr>
        <w:t xml:space="preserve">hưởng ứng Ngày pháp luật nước CHXHCN Việt Nam </w:t>
      </w:r>
      <w:bookmarkStart w:id="0" w:name="_Hlk181000868"/>
      <w:r w:rsidR="000F4472">
        <w:rPr>
          <w:rFonts w:ascii="Times New Roman" w:hAnsi="Times New Roman"/>
          <w:color w:val="000000"/>
          <w:lang w:val="de-DE"/>
        </w:rPr>
        <w:t xml:space="preserve">năm 2024 </w:t>
      </w:r>
      <w:r>
        <w:rPr>
          <w:rFonts w:ascii="Times New Roman" w:hAnsi="Times New Roman"/>
          <w:color w:val="000000"/>
          <w:lang w:val="de-DE"/>
        </w:rPr>
        <w:t>với các nội dung: Tuyên truyền về an toàn, an ninh trật tự, an ninh mang và an toàn giao thông</w:t>
      </w:r>
      <w:r w:rsidR="000F4472">
        <w:rPr>
          <w:rFonts w:ascii="Times New Roman" w:hAnsi="Times New Roman"/>
          <w:color w:val="000000"/>
          <w:lang w:val="de-DE"/>
        </w:rPr>
        <w:t xml:space="preserve"> theo KH số 841/KH-THCSHTĐ ngày 14/10/2024 của nhà trường.</w:t>
      </w:r>
      <w:bookmarkEnd w:id="0"/>
    </w:p>
    <w:p w14:paraId="42FC4C20" w14:textId="77777777" w:rsidR="00FD044B" w:rsidRDefault="00FD044B" w:rsidP="00FD044B">
      <w:pPr>
        <w:tabs>
          <w:tab w:val="left" w:pos="423"/>
        </w:tabs>
        <w:spacing w:line="360" w:lineRule="auto"/>
        <w:ind w:firstLine="6"/>
        <w:jc w:val="both"/>
        <w:rPr>
          <w:rFonts w:ascii="Times New Roman" w:hAnsi="Times New Roman"/>
          <w:b/>
          <w:bCs/>
          <w:i/>
          <w:iCs/>
          <w:color w:val="00B050"/>
          <w:lang w:val="de-DE"/>
        </w:rPr>
      </w:pPr>
      <w:r w:rsidRPr="00FD044B">
        <w:rPr>
          <w:rFonts w:ascii="Times New Roman" w:hAnsi="Times New Roman"/>
          <w:b/>
          <w:bCs/>
          <w:i/>
          <w:iCs/>
          <w:color w:val="000000"/>
          <w:lang w:val="de-DE"/>
        </w:rPr>
        <w:tab/>
      </w:r>
      <w:r w:rsidRPr="003C073E">
        <w:rPr>
          <w:rFonts w:ascii="Times New Roman" w:hAnsi="Times New Roman"/>
          <w:b/>
          <w:bCs/>
          <w:i/>
          <w:iCs/>
          <w:lang w:val="de-DE"/>
        </w:rPr>
        <w:tab/>
        <w:t>2.2. Dạy và học các môn văn hoá- Điều tra PCGD-XMC</w:t>
      </w:r>
    </w:p>
    <w:p w14:paraId="1B9E447F"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xml:space="preserve">- Hưởng ứng phong trào thi đua dạy tốt, học tốt chào mừng ngày 20/10, ngày Nhà giáo Việt Nam. </w:t>
      </w:r>
    </w:p>
    <w:p w14:paraId="21B671A3"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Duy trì nền nếp dạy - học. Tăng cường sử dụng TBDH, thiết bị CNTT.</w:t>
      </w:r>
    </w:p>
    <w:p w14:paraId="6F324836"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Tập huấn và bước đầu sử dụng phần mềm dạy học trực tuyến Azota.</w:t>
      </w:r>
    </w:p>
    <w:p w14:paraId="77094330"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xml:space="preserve">- Tổ chức tập huấn chuyển đổi số trong dạy học với các nội dung: Dạy học trực tuyến trên nền tảng giáo dục số OLM, cách tạo sơ đồ tư duy và các nội dung khác bằng ứng dụng trí tuệ nhân tạo AI. Triển khai KH dạy học trực tuyến và Quy chế dạy học trực tuyến và tổ chức thực hiện. </w:t>
      </w:r>
    </w:p>
    <w:p w14:paraId="39638724"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Thực hiện nghiêm túc nền nếp chuyên môn, thời khoá biểu. Dự giờ thăm lớp: 04 tiết.</w:t>
      </w:r>
    </w:p>
    <w:p w14:paraId="3A444FE9"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Tiếp tục tổ chức bồi dưỡng CNTT, bồi dưỡng đổi mới phương pháp dạy học; tập trung vào thực hiện nhiệm vụ CNTT, CĐS trong dạy học và thực hiện các nhiệm vụ giáo dục.</w:t>
      </w:r>
    </w:p>
    <w:p w14:paraId="69BA83B2"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Thành lập và tổ chức ôn luyện cho các đội tuyển HSG các bộ môn văn hóa: 05 đội tuyển với 29 học sinh (Ngữ văn, GDCD, Tiếng Anh, Lịch sử, Địa lý)</w:t>
      </w:r>
    </w:p>
    <w:p w14:paraId="335B2CA4"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Tổ chức kiểm tra nội bộ: Xây dựng KH kiểm tra nội bộ và thực hiện kiểm tra nội bộ theo kế hoạch và quyết định kiểm tra tháng 10/2024 với 04 giáo viên. Kết quả xếp loại: tốt- 04 giáo viên.</w:t>
      </w:r>
    </w:p>
    <w:p w14:paraId="4BCC5569" w14:textId="77777777" w:rsidR="003C073E" w:rsidRPr="003C073E" w:rsidRDefault="003C073E" w:rsidP="003C073E">
      <w:pPr>
        <w:jc w:val="both"/>
        <w:rPr>
          <w:rFonts w:ascii="Times New Roman" w:hAnsi="Times New Roman"/>
          <w:lang w:val="de-DE"/>
        </w:rPr>
      </w:pPr>
      <w:r w:rsidRPr="003C073E">
        <w:rPr>
          <w:rFonts w:ascii="Times New Roman" w:hAnsi="Times New Roman"/>
          <w:lang w:val="de-DE"/>
        </w:rPr>
        <w:t>- Tiếp tục tham gia các lớp tập huấn do Sở, Phòng GD&amp;ĐT tổ chức đúng thành phần.</w:t>
      </w:r>
    </w:p>
    <w:p w14:paraId="1075372D" w14:textId="28692B8A" w:rsidR="00FD044B" w:rsidRPr="00F75205" w:rsidRDefault="003C073E" w:rsidP="00F75205">
      <w:pPr>
        <w:jc w:val="both"/>
        <w:rPr>
          <w:rFonts w:ascii="Times New Roman" w:hAnsi="Times New Roman"/>
          <w:lang w:val="de-DE"/>
        </w:rPr>
      </w:pPr>
      <w:r w:rsidRPr="003C073E">
        <w:rPr>
          <w:rFonts w:ascii="Times New Roman" w:hAnsi="Times New Roman"/>
          <w:lang w:val="de-DE"/>
        </w:rPr>
        <w:t>- Xây dựng kế hoạch và tổ chức cho học sinh lớp 9 ôn tập thi tuyển sinh vào THPT và học sinh các khối lớp còn lại có nhu cầu với 3 môn: Toán, Văn, Tiếng Anh.</w:t>
      </w:r>
      <w:r w:rsidR="00FC21B1">
        <w:rPr>
          <w:rFonts w:ascii="Times New Roman" w:hAnsi="Times New Roman"/>
          <w:color w:val="000000"/>
          <w:lang w:val="de-DE"/>
        </w:rPr>
        <w:tab/>
      </w:r>
      <w:r w:rsidR="00FC21B1">
        <w:rPr>
          <w:rFonts w:ascii="Times New Roman" w:hAnsi="Times New Roman"/>
          <w:color w:val="000000"/>
          <w:lang w:val="de-DE"/>
        </w:rPr>
        <w:tab/>
      </w:r>
    </w:p>
    <w:p w14:paraId="7BD27AC2" w14:textId="77777777" w:rsidR="00FD044B" w:rsidRDefault="00FD044B" w:rsidP="00FD044B">
      <w:pPr>
        <w:tabs>
          <w:tab w:val="left" w:pos="0"/>
        </w:tabs>
        <w:spacing w:line="360" w:lineRule="auto"/>
        <w:ind w:firstLine="6"/>
        <w:jc w:val="both"/>
        <w:rPr>
          <w:rFonts w:ascii="Times New Roman" w:hAnsi="Times New Roman"/>
          <w:b/>
          <w:bCs/>
          <w:i/>
          <w:iCs/>
          <w:color w:val="000000"/>
        </w:rPr>
      </w:pPr>
      <w:r w:rsidRPr="00FD044B">
        <w:rPr>
          <w:rFonts w:ascii="Times New Roman" w:hAnsi="Times New Roman"/>
          <w:b/>
          <w:bCs/>
          <w:i/>
          <w:iCs/>
          <w:color w:val="000000"/>
          <w:lang w:val="vi-VN"/>
        </w:rPr>
        <w:tab/>
        <w:t xml:space="preserve">2.3. Giáo dục thể chất- thẩm mỹ và HĐNG </w:t>
      </w:r>
    </w:p>
    <w:p w14:paraId="245B076E" w14:textId="77777777" w:rsidR="003C073E" w:rsidRPr="003C073E" w:rsidRDefault="003C073E" w:rsidP="003C073E">
      <w:pPr>
        <w:ind w:left="70" w:firstLine="650"/>
        <w:jc w:val="both"/>
        <w:rPr>
          <w:rFonts w:ascii="Times New Roman" w:hAnsi="Times New Roman"/>
        </w:rPr>
      </w:pPr>
      <w:r w:rsidRPr="003C073E">
        <w:rPr>
          <w:rFonts w:ascii="Times New Roman" w:hAnsi="Times New Roman"/>
        </w:rPr>
        <w:t xml:space="preserve">- Tổ chức thành công Đại hội chi đội, Liên đội, kiện toàn Ban chỉ huy Liên đội năm học 2024-2025. </w:t>
      </w:r>
    </w:p>
    <w:p w14:paraId="5338C886" w14:textId="77777777" w:rsidR="003C073E" w:rsidRPr="003C073E" w:rsidRDefault="003C073E" w:rsidP="003C073E">
      <w:pPr>
        <w:ind w:left="70" w:firstLine="650"/>
        <w:jc w:val="both"/>
        <w:rPr>
          <w:rFonts w:ascii="Times New Roman" w:hAnsi="Times New Roman"/>
        </w:rPr>
      </w:pPr>
      <w:r w:rsidRPr="003C073E">
        <w:rPr>
          <w:rFonts w:ascii="Times New Roman" w:hAnsi="Times New Roman"/>
        </w:rPr>
        <w:t xml:space="preserve">- Thực hiện chương trình </w:t>
      </w:r>
      <w:proofErr w:type="gramStart"/>
      <w:r w:rsidRPr="003C073E">
        <w:rPr>
          <w:rFonts w:ascii="Times New Roman" w:hAnsi="Times New Roman"/>
        </w:rPr>
        <w:t>phát  thanh</w:t>
      </w:r>
      <w:proofErr w:type="gramEnd"/>
      <w:r w:rsidRPr="003C073E">
        <w:rPr>
          <w:rFonts w:ascii="Times New Roman" w:hAnsi="Times New Roman"/>
        </w:rPr>
        <w:t xml:space="preserve"> Măng non theo lịch đúng kế hoạch. </w:t>
      </w:r>
    </w:p>
    <w:p w14:paraId="4471940C" w14:textId="77777777" w:rsidR="003C073E" w:rsidRPr="003C073E" w:rsidRDefault="003C073E" w:rsidP="003C073E">
      <w:pPr>
        <w:ind w:left="70" w:firstLine="650"/>
        <w:jc w:val="both"/>
        <w:rPr>
          <w:rFonts w:ascii="Times New Roman" w:hAnsi="Times New Roman"/>
        </w:rPr>
      </w:pPr>
      <w:r w:rsidRPr="003C073E">
        <w:rPr>
          <w:rFonts w:ascii="Times New Roman" w:hAnsi="Times New Roman"/>
        </w:rPr>
        <w:t xml:space="preserve">- Tổ chức cho học sinh sinh hoạt theo chủ đề hướng tới ngày phụ nữ Việt Nam 20/10 và Kỷ niệm 42 năm Ngày Nhà giáo Việt Nam 20/11. </w:t>
      </w:r>
    </w:p>
    <w:p w14:paraId="54496241" w14:textId="77777777" w:rsidR="003C073E" w:rsidRPr="003C073E" w:rsidRDefault="003C073E" w:rsidP="003C073E">
      <w:pPr>
        <w:ind w:left="70" w:firstLine="650"/>
        <w:jc w:val="both"/>
        <w:rPr>
          <w:rFonts w:ascii="Times New Roman" w:hAnsi="Times New Roman"/>
        </w:rPr>
      </w:pPr>
      <w:r w:rsidRPr="003C073E">
        <w:rPr>
          <w:rFonts w:ascii="Times New Roman" w:hAnsi="Times New Roman"/>
        </w:rPr>
        <w:t xml:space="preserve">- Thực hiện công tác phối hợp với TTHTCĐ </w:t>
      </w:r>
      <w:r w:rsidRPr="003C073E">
        <w:rPr>
          <w:rFonts w:ascii="Times New Roman" w:hAnsi="Times New Roman"/>
          <w:b/>
        </w:rPr>
        <w:t>“</w:t>
      </w:r>
      <w:r w:rsidRPr="003C073E">
        <w:rPr>
          <w:rFonts w:ascii="Times New Roman" w:hAnsi="Times New Roman"/>
          <w:bCs/>
        </w:rPr>
        <w:t>Tuần lễ Hưởng ứng học tập suốt đời” với chủ đề: “Phát triển văn hóa đọc thúc đẩy học tập suốt đời”.</w:t>
      </w:r>
    </w:p>
    <w:p w14:paraId="63455A38" w14:textId="77777777" w:rsidR="003C073E" w:rsidRPr="003C073E" w:rsidRDefault="003C073E" w:rsidP="003C073E">
      <w:pPr>
        <w:ind w:left="70" w:firstLine="650"/>
        <w:jc w:val="both"/>
        <w:rPr>
          <w:rFonts w:ascii="Times New Roman" w:hAnsi="Times New Roman"/>
          <w:lang w:val="vi-VN"/>
        </w:rPr>
      </w:pPr>
      <w:r w:rsidRPr="003C073E">
        <w:rPr>
          <w:rFonts w:ascii="Times New Roman" w:hAnsi="Times New Roman"/>
          <w:lang w:val="vi-VN"/>
        </w:rPr>
        <w:t>- Kiện toàn tổ tư vấn: tổ chức các hoạt động tư vấn tâm lý cho HS, tư vấn hướng nghiệp…</w:t>
      </w:r>
    </w:p>
    <w:p w14:paraId="54BC5445" w14:textId="1B20C05D" w:rsidR="00FD044B" w:rsidRDefault="00FD044B" w:rsidP="003C073E">
      <w:pPr>
        <w:spacing w:line="360" w:lineRule="auto"/>
        <w:ind w:firstLine="720"/>
        <w:jc w:val="both"/>
        <w:rPr>
          <w:rFonts w:ascii="Times New Roman" w:hAnsi="Times New Roman"/>
          <w:color w:val="000000"/>
          <w:lang w:val="de-DE"/>
        </w:rPr>
      </w:pPr>
      <w:r w:rsidRPr="00FD044B">
        <w:rPr>
          <w:rFonts w:ascii="Times New Roman" w:hAnsi="Times New Roman"/>
          <w:lang w:val="vi-VN"/>
        </w:rPr>
        <w:t xml:space="preserve">- </w:t>
      </w:r>
      <w:r w:rsidR="000F4472" w:rsidRPr="000F4472">
        <w:rPr>
          <w:rFonts w:ascii="Times New Roman" w:hAnsi="Times New Roman"/>
          <w:lang w:val="vi-VN"/>
        </w:rPr>
        <w:t xml:space="preserve">Tổ chức hoạt động ngoại khóa: Hưởng ứng Ngày pháp luật nước CHXHCN Việt Nam </w:t>
      </w:r>
      <w:r w:rsidRPr="00FD044B">
        <w:rPr>
          <w:rFonts w:ascii="Times New Roman" w:hAnsi="Times New Roman"/>
          <w:lang w:val="vi-VN"/>
        </w:rPr>
        <w:t xml:space="preserve">  </w:t>
      </w:r>
      <w:r w:rsidR="000F4472">
        <w:rPr>
          <w:rFonts w:ascii="Times New Roman" w:hAnsi="Times New Roman"/>
          <w:color w:val="000000"/>
          <w:lang w:val="de-DE"/>
        </w:rPr>
        <w:t>năm 2024 với các nội dung: Tuyên truyền về an toàn, an ninh trật tự, an ninh mang và an toàn giao thông theo KH số 841/KH-THCSHTĐ ngày 14/10/2024 của nhà trường; Tuyên truyền cho học sinh về tác hại của thuốc lá nung nóng, thuốc lá điện tử và shisha.</w:t>
      </w:r>
    </w:p>
    <w:p w14:paraId="4A1EFEC3" w14:textId="0C827A5A" w:rsidR="008E7602" w:rsidRPr="00FD044B" w:rsidRDefault="008E7602" w:rsidP="00FD044B">
      <w:pPr>
        <w:spacing w:line="360" w:lineRule="auto"/>
        <w:ind w:firstLine="720"/>
        <w:jc w:val="both"/>
        <w:rPr>
          <w:rFonts w:ascii="Times New Roman" w:hAnsi="Times New Roman"/>
          <w:lang w:val="vi-VN"/>
        </w:rPr>
      </w:pPr>
      <w:bookmarkStart w:id="1" w:name="_Hlk181003623"/>
      <w:r>
        <w:rPr>
          <w:rFonts w:ascii="Times New Roman" w:hAnsi="Times New Roman"/>
          <w:color w:val="000000"/>
          <w:lang w:val="de-DE"/>
        </w:rPr>
        <w:t>- Phối hợp với Trạm y tế xã Hồng Thái Đông tổ chức khám sức khỏe cho học sinh.</w:t>
      </w:r>
    </w:p>
    <w:bookmarkEnd w:id="1"/>
    <w:p w14:paraId="57F9B534" w14:textId="77777777" w:rsidR="00FD044B" w:rsidRPr="00FD044B" w:rsidRDefault="00FD044B" w:rsidP="00FD044B">
      <w:pPr>
        <w:tabs>
          <w:tab w:val="left" w:pos="0"/>
        </w:tabs>
        <w:spacing w:line="360" w:lineRule="auto"/>
        <w:ind w:firstLine="6"/>
        <w:jc w:val="both"/>
        <w:rPr>
          <w:rFonts w:ascii="Times New Roman" w:hAnsi="Times New Roman"/>
          <w:color w:val="000000"/>
          <w:lang w:val="vi-VN"/>
        </w:rPr>
      </w:pPr>
      <w:r w:rsidRPr="00FD044B">
        <w:rPr>
          <w:rFonts w:ascii="Times New Roman" w:hAnsi="Times New Roman"/>
          <w:color w:val="000000"/>
          <w:lang w:val="vi-VN"/>
        </w:rPr>
        <w:lastRenderedPageBreak/>
        <w:tab/>
        <w:t>- Tổ chức các hoạt động Sinh hoạt dưới cờ, hoạt động Đội theo Kế hoạch giáo dục.</w:t>
      </w:r>
    </w:p>
    <w:p w14:paraId="21A97970" w14:textId="77777777" w:rsidR="00FD044B" w:rsidRPr="002A276D" w:rsidRDefault="00FD044B" w:rsidP="00FD044B">
      <w:pPr>
        <w:tabs>
          <w:tab w:val="left" w:pos="0"/>
        </w:tabs>
        <w:spacing w:line="360" w:lineRule="auto"/>
        <w:ind w:firstLine="6"/>
        <w:jc w:val="both"/>
        <w:rPr>
          <w:rFonts w:ascii="Times New Roman" w:eastAsia="Calibri" w:hAnsi="Times New Roman"/>
          <w:lang w:val="vi-VN"/>
        </w:rPr>
      </w:pPr>
      <w:r w:rsidRPr="00FD044B">
        <w:rPr>
          <w:rFonts w:ascii="Times New Roman" w:hAnsi="Times New Roman"/>
          <w:color w:val="000000"/>
          <w:lang w:val="vi-VN"/>
        </w:rPr>
        <w:tab/>
      </w:r>
      <w:r w:rsidRPr="00FD044B">
        <w:rPr>
          <w:rFonts w:ascii="Times New Roman" w:hAnsi="Times New Roman"/>
          <w:lang w:val="vi-VN"/>
        </w:rPr>
        <w:t xml:space="preserve">- Tham gia </w:t>
      </w:r>
      <w:r w:rsidRPr="00FD044B">
        <w:rPr>
          <w:rFonts w:ascii="Times New Roman" w:eastAsia="Calibri" w:hAnsi="Times New Roman"/>
          <w:lang w:val="vi-VN"/>
        </w:rPr>
        <w:t>Hội thi “Tuyên truyền viên giỏi về Di tích Quốc gia đặc biệt nhà Trần tại Đông Triều đối với học sinh TH và THCS năm 2024”.</w:t>
      </w:r>
    </w:p>
    <w:p w14:paraId="51397817" w14:textId="322EFFDE" w:rsidR="00294C8F" w:rsidRPr="002A276D" w:rsidRDefault="00294C8F" w:rsidP="00FD044B">
      <w:pPr>
        <w:tabs>
          <w:tab w:val="left" w:pos="0"/>
        </w:tabs>
        <w:spacing w:line="360" w:lineRule="auto"/>
        <w:ind w:firstLine="6"/>
        <w:jc w:val="both"/>
        <w:rPr>
          <w:rFonts w:ascii="Times New Roman" w:eastAsia="Calibri" w:hAnsi="Times New Roman"/>
          <w:lang w:val="vi-VN"/>
        </w:rPr>
      </w:pPr>
      <w:r w:rsidRPr="002A276D">
        <w:rPr>
          <w:rFonts w:ascii="Times New Roman" w:eastAsia="Calibri" w:hAnsi="Times New Roman"/>
          <w:lang w:val="vi-VN"/>
        </w:rPr>
        <w:tab/>
        <w:t>- Tham gia giải Cầu lông học sinh THCS năm 2024 cấp Thị xã đạt giải Nhì toàn đoàn, Nhất đội nữ, Nhì đội nam, 2 HCV, 2 HCB và 4 HCĐ.</w:t>
      </w:r>
    </w:p>
    <w:p w14:paraId="69FCF70C" w14:textId="289E689E" w:rsidR="00294C8F" w:rsidRPr="002A276D" w:rsidRDefault="000F4472" w:rsidP="00294C8F">
      <w:pPr>
        <w:tabs>
          <w:tab w:val="left" w:pos="0"/>
        </w:tabs>
        <w:spacing w:line="360" w:lineRule="auto"/>
        <w:ind w:firstLine="6"/>
        <w:jc w:val="both"/>
        <w:rPr>
          <w:rFonts w:ascii="Times New Roman" w:eastAsia="Calibri" w:hAnsi="Times New Roman"/>
          <w:lang w:val="vi-VN"/>
        </w:rPr>
      </w:pPr>
      <w:r w:rsidRPr="00CB5465">
        <w:rPr>
          <w:rFonts w:ascii="Times New Roman" w:eastAsia="Calibri" w:hAnsi="Times New Roman"/>
          <w:lang w:val="vi-VN"/>
        </w:rPr>
        <w:tab/>
        <w:t xml:space="preserve">- Tham gia Hội thi Giao lưu các CLB Tiếng Anh dành cho học sinh THCS năm 2024 đạt giải Khuyến khích toàn đoàn, 01 giải </w:t>
      </w:r>
      <w:r w:rsidR="005A7F19" w:rsidRPr="00CB5465">
        <w:rPr>
          <w:rFonts w:ascii="Times New Roman" w:eastAsia="Calibri" w:hAnsi="Times New Roman"/>
          <w:lang w:val="vi-VN"/>
        </w:rPr>
        <w:t>KH cá nhân nội dung thi Kiến thức chung.</w:t>
      </w:r>
    </w:p>
    <w:p w14:paraId="2C94D48F" w14:textId="4173BE50" w:rsidR="00294C8F" w:rsidRPr="002A276D" w:rsidRDefault="00294C8F" w:rsidP="00294C8F">
      <w:pPr>
        <w:tabs>
          <w:tab w:val="left" w:pos="0"/>
        </w:tabs>
        <w:spacing w:line="360" w:lineRule="auto"/>
        <w:ind w:firstLine="6"/>
        <w:jc w:val="both"/>
        <w:rPr>
          <w:rFonts w:ascii="Times New Roman" w:eastAsia="Calibri" w:hAnsi="Times New Roman"/>
          <w:lang w:val="vi-VN"/>
        </w:rPr>
      </w:pPr>
      <w:r w:rsidRPr="002A276D">
        <w:rPr>
          <w:rFonts w:ascii="Times New Roman" w:eastAsia="Calibri" w:hAnsi="Times New Roman"/>
          <w:lang w:val="vi-VN"/>
        </w:rPr>
        <w:tab/>
        <w:t>- Tổ chức cho học sinh tập luyện chuẩn bị tham gia Giải Đá cầu học sinh THCS năm 2024 của Thị xã tổ chức.</w:t>
      </w:r>
    </w:p>
    <w:p w14:paraId="3E895FC9" w14:textId="0B0F2E88" w:rsidR="00294C8F" w:rsidRPr="002A276D" w:rsidRDefault="00294C8F" w:rsidP="00294C8F">
      <w:pPr>
        <w:tabs>
          <w:tab w:val="left" w:pos="0"/>
        </w:tabs>
        <w:spacing w:line="360" w:lineRule="auto"/>
        <w:ind w:firstLine="6"/>
        <w:jc w:val="both"/>
        <w:rPr>
          <w:rFonts w:ascii="Times New Roman" w:eastAsia="Calibri" w:hAnsi="Times New Roman"/>
          <w:lang w:val="vi-VN"/>
        </w:rPr>
      </w:pPr>
      <w:r w:rsidRPr="002A276D">
        <w:rPr>
          <w:rFonts w:ascii="Times New Roman" w:eastAsia="Calibri" w:hAnsi="Times New Roman"/>
          <w:lang w:val="vi-VN"/>
        </w:rPr>
        <w:tab/>
        <w:t>- Tổ chức cho học sinh tập luyện chuẩn bị tham gia Hội diễn Tiếng hát học sinh chào mừng thành lập Thành phố Đông Triều.</w:t>
      </w:r>
    </w:p>
    <w:p w14:paraId="7DA48697" w14:textId="77777777" w:rsidR="00FD044B" w:rsidRPr="00FD044B" w:rsidRDefault="00FD044B" w:rsidP="00FD044B">
      <w:pPr>
        <w:tabs>
          <w:tab w:val="left" w:pos="0"/>
        </w:tabs>
        <w:spacing w:line="360" w:lineRule="auto"/>
        <w:ind w:firstLine="6"/>
        <w:jc w:val="both"/>
        <w:rPr>
          <w:rFonts w:ascii="Times New Roman" w:hAnsi="Times New Roman"/>
          <w:color w:val="000000"/>
          <w:lang w:val="vi-VN"/>
        </w:rPr>
      </w:pPr>
      <w:r w:rsidRPr="00FD044B">
        <w:rPr>
          <w:rFonts w:ascii="Times New Roman" w:hAnsi="Times New Roman"/>
          <w:color w:val="000000"/>
          <w:lang w:val="vi-VN"/>
        </w:rPr>
        <w:tab/>
      </w:r>
      <w:r w:rsidRPr="00FD044B">
        <w:rPr>
          <w:rFonts w:ascii="Times New Roman" w:hAnsi="Times New Roman"/>
          <w:b/>
          <w:bCs/>
          <w:i/>
          <w:iCs/>
          <w:color w:val="000000"/>
          <w:lang w:val="vi-VN"/>
        </w:rPr>
        <w:t>2.4 . Giáo dục lao động - Hướng nghiệp</w:t>
      </w:r>
    </w:p>
    <w:p w14:paraId="567DB594" w14:textId="20FAAD31" w:rsidR="00FD044B" w:rsidRPr="002A276D" w:rsidRDefault="00FD044B" w:rsidP="005A7F19">
      <w:pPr>
        <w:spacing w:line="360" w:lineRule="auto"/>
        <w:jc w:val="both"/>
        <w:rPr>
          <w:rFonts w:ascii="Times New Roman" w:hAnsi="Times New Roman"/>
          <w:color w:val="000000"/>
          <w:lang w:val="vi-VN"/>
        </w:rPr>
      </w:pPr>
      <w:r w:rsidRPr="00FD044B">
        <w:rPr>
          <w:rFonts w:ascii="Times New Roman" w:hAnsi="Times New Roman"/>
          <w:color w:val="000000"/>
          <w:lang w:val="vi-VN"/>
        </w:rPr>
        <w:tab/>
      </w:r>
      <w:r w:rsidR="005A7F19" w:rsidRPr="005A7F19">
        <w:rPr>
          <w:rFonts w:ascii="Times New Roman" w:hAnsi="Times New Roman"/>
          <w:color w:val="000000"/>
          <w:lang w:val="vi-VN"/>
        </w:rPr>
        <w:t>- Thực hiện công tác lao động chuyên theo phân công của Ban lao động</w:t>
      </w:r>
      <w:r w:rsidR="00F8709A" w:rsidRPr="00F8709A">
        <w:rPr>
          <w:rFonts w:ascii="Times New Roman" w:hAnsi="Times New Roman"/>
          <w:color w:val="000000"/>
          <w:lang w:val="vi-VN"/>
        </w:rPr>
        <w:t>.</w:t>
      </w:r>
    </w:p>
    <w:p w14:paraId="75B17C45" w14:textId="3A25354A" w:rsidR="00F8709A" w:rsidRPr="002A276D" w:rsidRDefault="00F8709A" w:rsidP="00F8709A">
      <w:pPr>
        <w:spacing w:line="360" w:lineRule="auto"/>
        <w:ind w:firstLine="720"/>
        <w:jc w:val="both"/>
        <w:rPr>
          <w:rFonts w:ascii="Times New Roman" w:hAnsi="Times New Roman"/>
          <w:color w:val="000000"/>
          <w:lang w:val="vi-VN"/>
        </w:rPr>
      </w:pPr>
      <w:r w:rsidRPr="002A276D">
        <w:rPr>
          <w:rFonts w:ascii="Times New Roman" w:hAnsi="Times New Roman"/>
          <w:color w:val="000000"/>
          <w:lang w:val="vi-VN"/>
        </w:rPr>
        <w:t xml:space="preserve">- Thực hiện học tập các chủ đề Hoạt động trải nghiệm hướng nghiệp đầy đủ ở các khối lớp. </w:t>
      </w:r>
    </w:p>
    <w:p w14:paraId="2FABDB6A" w14:textId="77777777" w:rsidR="00FD044B" w:rsidRPr="00FD044B" w:rsidRDefault="00FD044B" w:rsidP="00FD044B">
      <w:pPr>
        <w:tabs>
          <w:tab w:val="left" w:pos="0"/>
        </w:tabs>
        <w:spacing w:line="360" w:lineRule="auto"/>
        <w:jc w:val="both"/>
        <w:rPr>
          <w:rFonts w:ascii="Times New Roman" w:hAnsi="Times New Roman"/>
          <w:b/>
          <w:bCs/>
          <w:color w:val="000000"/>
          <w:lang w:val="vi-VN"/>
        </w:rPr>
      </w:pPr>
      <w:r w:rsidRPr="00FD044B">
        <w:rPr>
          <w:rFonts w:ascii="Times New Roman" w:hAnsi="Times New Roman"/>
          <w:color w:val="000000"/>
          <w:lang w:val="vi-VN"/>
        </w:rPr>
        <w:tab/>
      </w:r>
      <w:r w:rsidRPr="00FD044B">
        <w:rPr>
          <w:rFonts w:ascii="Times New Roman" w:hAnsi="Times New Roman"/>
          <w:b/>
          <w:color w:val="000000"/>
          <w:lang w:val="vi-VN"/>
        </w:rPr>
        <w:t>3</w:t>
      </w:r>
      <w:r w:rsidRPr="00FD044B">
        <w:rPr>
          <w:rFonts w:ascii="Times New Roman" w:hAnsi="Times New Roman"/>
          <w:b/>
          <w:bCs/>
          <w:color w:val="000000"/>
          <w:lang w:val="vi-VN"/>
        </w:rPr>
        <w:t>. Các điều kiện thiết yếu</w:t>
      </w:r>
    </w:p>
    <w:p w14:paraId="6F0D3384" w14:textId="77777777" w:rsidR="00FD044B" w:rsidRPr="00FD044B" w:rsidRDefault="00FD044B" w:rsidP="00FD044B">
      <w:pPr>
        <w:tabs>
          <w:tab w:val="left" w:pos="0"/>
        </w:tabs>
        <w:spacing w:line="360" w:lineRule="auto"/>
        <w:jc w:val="both"/>
        <w:rPr>
          <w:rFonts w:ascii="Times New Roman" w:hAnsi="Times New Roman"/>
          <w:b/>
          <w:bCs/>
          <w:i/>
          <w:iCs/>
          <w:color w:val="000000"/>
          <w:lang w:val="vi-VN"/>
        </w:rPr>
      </w:pPr>
      <w:r w:rsidRPr="00FD044B">
        <w:rPr>
          <w:rFonts w:ascii="Times New Roman" w:hAnsi="Times New Roman"/>
          <w:b/>
          <w:bCs/>
          <w:color w:val="000000"/>
          <w:lang w:val="vi-VN"/>
        </w:rPr>
        <w:tab/>
      </w:r>
      <w:r w:rsidRPr="00FD044B">
        <w:rPr>
          <w:rFonts w:ascii="Times New Roman" w:hAnsi="Times New Roman"/>
          <w:b/>
          <w:bCs/>
          <w:i/>
          <w:color w:val="000000"/>
          <w:lang w:val="vi-VN"/>
        </w:rPr>
        <w:t>3</w:t>
      </w:r>
      <w:r w:rsidRPr="00FD044B">
        <w:rPr>
          <w:rFonts w:ascii="Times New Roman" w:hAnsi="Times New Roman"/>
          <w:b/>
          <w:bCs/>
          <w:i/>
          <w:iCs/>
          <w:color w:val="000000"/>
          <w:lang w:val="vi-VN"/>
        </w:rPr>
        <w:t>.1. Đội ngũ:</w:t>
      </w:r>
    </w:p>
    <w:p w14:paraId="50D4E185" w14:textId="0B30521F" w:rsidR="00FD044B" w:rsidRPr="00F8709A" w:rsidRDefault="00FD044B" w:rsidP="00F8709A">
      <w:pPr>
        <w:spacing w:line="360" w:lineRule="auto"/>
        <w:jc w:val="both"/>
        <w:rPr>
          <w:rFonts w:ascii="Times New Roman" w:hAnsi="Times New Roman"/>
          <w:color w:val="000000"/>
          <w:lang w:val="vi-VN"/>
        </w:rPr>
      </w:pPr>
      <w:r w:rsidRPr="00FD044B">
        <w:rPr>
          <w:rFonts w:ascii="Times New Roman" w:hAnsi="Times New Roman"/>
          <w:bCs/>
          <w:color w:val="000000"/>
          <w:lang w:val="vi-VN"/>
        </w:rPr>
        <w:tab/>
      </w:r>
      <w:r w:rsidRPr="00FD044B">
        <w:rPr>
          <w:rFonts w:ascii="Times New Roman" w:hAnsi="Times New Roman"/>
          <w:bCs/>
          <w:color w:val="000000"/>
          <w:shd w:val="clear" w:color="auto" w:fill="FFFFFF"/>
          <w:lang w:val="vi-VN"/>
        </w:rPr>
        <w:t xml:space="preserve"> </w:t>
      </w:r>
      <w:r w:rsidR="00F8709A" w:rsidRPr="00F8709A">
        <w:rPr>
          <w:rFonts w:ascii="Times New Roman" w:hAnsi="Times New Roman"/>
          <w:bCs/>
          <w:color w:val="000000"/>
          <w:shd w:val="clear" w:color="auto" w:fill="FFFFFF"/>
          <w:lang w:val="vi-VN"/>
        </w:rPr>
        <w:t xml:space="preserve">Tháng 10/2024 nhà trường có 01 GV Toán chuyển đi trường THCS Yên Thọ, 01 GV Giáo dục công dân chuyển về. Tổng số viên chức của nhà trường </w:t>
      </w:r>
      <w:r w:rsidR="003879D4" w:rsidRPr="003879D4">
        <w:rPr>
          <w:rFonts w:ascii="Times New Roman" w:hAnsi="Times New Roman"/>
          <w:bCs/>
          <w:color w:val="000000"/>
          <w:shd w:val="clear" w:color="auto" w:fill="FFFFFF"/>
          <w:lang w:val="vi-VN"/>
        </w:rPr>
        <w:t xml:space="preserve">đến 31/10/2024 </w:t>
      </w:r>
      <w:r w:rsidR="00F8709A" w:rsidRPr="00F8709A">
        <w:rPr>
          <w:rFonts w:ascii="Times New Roman" w:hAnsi="Times New Roman"/>
          <w:bCs/>
          <w:color w:val="000000"/>
          <w:shd w:val="clear" w:color="auto" w:fill="FFFFFF"/>
          <w:lang w:val="vi-VN"/>
        </w:rPr>
        <w:t>là 27, HĐLĐ vị trí giáo viên là 03.</w:t>
      </w:r>
    </w:p>
    <w:p w14:paraId="11DC9BDD" w14:textId="77777777" w:rsidR="00FD044B" w:rsidRPr="00FD044B" w:rsidRDefault="00FD044B" w:rsidP="00FD044B">
      <w:pPr>
        <w:tabs>
          <w:tab w:val="left" w:pos="0"/>
        </w:tabs>
        <w:spacing w:line="360" w:lineRule="auto"/>
        <w:ind w:firstLine="6"/>
        <w:jc w:val="both"/>
        <w:rPr>
          <w:rFonts w:ascii="Times New Roman" w:hAnsi="Times New Roman"/>
          <w:iCs/>
          <w:color w:val="000000"/>
          <w:lang w:val="it-IT"/>
        </w:rPr>
      </w:pPr>
      <w:r w:rsidRPr="00FD044B">
        <w:rPr>
          <w:rFonts w:ascii="Times New Roman" w:hAnsi="Times New Roman"/>
          <w:color w:val="000000"/>
          <w:lang w:val="it-IT"/>
        </w:rPr>
        <w:tab/>
      </w:r>
      <w:r w:rsidRPr="00FD044B">
        <w:rPr>
          <w:rFonts w:ascii="Times New Roman" w:hAnsi="Times New Roman"/>
          <w:b/>
          <w:i/>
          <w:iCs/>
          <w:color w:val="000000"/>
          <w:lang w:val="it-IT"/>
        </w:rPr>
        <w:t>3.2. Cơ sở vật chất - Tài chính</w:t>
      </w:r>
    </w:p>
    <w:p w14:paraId="57541A04" w14:textId="406A957F" w:rsidR="00FD044B" w:rsidRPr="00FD044B" w:rsidRDefault="00FD044B" w:rsidP="00FD044B">
      <w:pPr>
        <w:spacing w:line="360" w:lineRule="auto"/>
        <w:jc w:val="both"/>
        <w:rPr>
          <w:rFonts w:ascii="Times New Roman" w:hAnsi="Times New Roman"/>
          <w:iCs/>
          <w:color w:val="000000"/>
          <w:lang w:val="it-IT"/>
        </w:rPr>
      </w:pPr>
      <w:r w:rsidRPr="00FD044B">
        <w:rPr>
          <w:rFonts w:ascii="Times New Roman" w:hAnsi="Times New Roman"/>
          <w:iCs/>
          <w:color w:val="000000"/>
          <w:lang w:val="it-IT"/>
        </w:rPr>
        <w:tab/>
        <w:t xml:space="preserve">- </w:t>
      </w:r>
      <w:r w:rsidR="00F8709A">
        <w:rPr>
          <w:rFonts w:ascii="Times New Roman" w:hAnsi="Times New Roman"/>
          <w:iCs/>
          <w:color w:val="000000"/>
          <w:lang w:val="it-IT"/>
        </w:rPr>
        <w:t xml:space="preserve">Thực hiện sửa chữa xong các hạng mục: Mái nhà xe học sinh, </w:t>
      </w:r>
      <w:r w:rsidR="0087354D">
        <w:rPr>
          <w:rFonts w:ascii="Times New Roman" w:hAnsi="Times New Roman"/>
          <w:iCs/>
          <w:color w:val="000000"/>
          <w:lang w:val="it-IT"/>
        </w:rPr>
        <w:t xml:space="preserve">thay </w:t>
      </w:r>
      <w:r w:rsidR="00F8709A">
        <w:rPr>
          <w:rFonts w:ascii="Times New Roman" w:hAnsi="Times New Roman"/>
          <w:iCs/>
          <w:color w:val="000000"/>
          <w:lang w:val="it-IT"/>
        </w:rPr>
        <w:t xml:space="preserve">toàn bộ ô kính vỡ các phòng học và phòng học bộ môn, </w:t>
      </w:r>
      <w:r w:rsidR="0087354D">
        <w:rPr>
          <w:rFonts w:ascii="Times New Roman" w:hAnsi="Times New Roman"/>
          <w:iCs/>
          <w:color w:val="000000"/>
          <w:lang w:val="it-IT"/>
        </w:rPr>
        <w:t xml:space="preserve">làm </w:t>
      </w:r>
      <w:r w:rsidR="00F8709A">
        <w:rPr>
          <w:rFonts w:ascii="Times New Roman" w:hAnsi="Times New Roman"/>
          <w:iCs/>
          <w:color w:val="000000"/>
          <w:lang w:val="it-IT"/>
        </w:rPr>
        <w:t>trần 02 phòng cấp 4, bổ sung lợp ngói dãy nhà cấp 4 do ảnh hưởng bão số 3.</w:t>
      </w:r>
      <w:r w:rsidRPr="00FD044B">
        <w:rPr>
          <w:rFonts w:ascii="Times New Roman" w:hAnsi="Times New Roman"/>
          <w:iCs/>
          <w:color w:val="000000"/>
          <w:lang w:val="it-IT"/>
        </w:rPr>
        <w:t xml:space="preserve"> </w:t>
      </w:r>
    </w:p>
    <w:p w14:paraId="5076F626" w14:textId="77777777" w:rsidR="00FD044B" w:rsidRPr="00FD044B" w:rsidRDefault="00FD044B" w:rsidP="00FD044B">
      <w:pPr>
        <w:spacing w:line="360" w:lineRule="auto"/>
        <w:jc w:val="both"/>
        <w:rPr>
          <w:rFonts w:ascii="Times New Roman" w:hAnsi="Times New Roman"/>
          <w:lang w:val="it-IT"/>
        </w:rPr>
      </w:pPr>
      <w:r w:rsidRPr="00FD044B">
        <w:rPr>
          <w:rFonts w:ascii="Times New Roman" w:hAnsi="Times New Roman"/>
          <w:iCs/>
          <w:color w:val="000000"/>
          <w:lang w:val="it-IT"/>
        </w:rPr>
        <w:tab/>
      </w:r>
      <w:r w:rsidRPr="00FD044B">
        <w:rPr>
          <w:rFonts w:ascii="Times New Roman" w:hAnsi="Times New Roman"/>
          <w:lang w:val="it-IT"/>
        </w:rPr>
        <w:t>- Thực hiện đề nghị tăng lương, PCTNN kịp thời, đúng quy định.</w:t>
      </w:r>
    </w:p>
    <w:p w14:paraId="7ECE02D1" w14:textId="767CF9B9" w:rsidR="00FD044B" w:rsidRDefault="00FD044B" w:rsidP="00FD044B">
      <w:pPr>
        <w:spacing w:line="360" w:lineRule="auto"/>
        <w:jc w:val="both"/>
        <w:rPr>
          <w:rFonts w:ascii="Times New Roman" w:hAnsi="Times New Roman"/>
          <w:lang w:val="it-IT"/>
        </w:rPr>
      </w:pPr>
      <w:r w:rsidRPr="00FD044B">
        <w:rPr>
          <w:rFonts w:ascii="Times New Roman" w:hAnsi="Times New Roman"/>
          <w:lang w:val="it-IT"/>
        </w:rPr>
        <w:tab/>
        <w:t>- Thực hiện các báo cáo tài chính kịp thời, đúng yêu cầu</w:t>
      </w:r>
      <w:r w:rsidR="00F8709A">
        <w:rPr>
          <w:rFonts w:ascii="Times New Roman" w:hAnsi="Times New Roman"/>
          <w:lang w:val="it-IT"/>
        </w:rPr>
        <w:t>.</w:t>
      </w:r>
    </w:p>
    <w:p w14:paraId="15CE3547" w14:textId="60C07B64" w:rsidR="00F8709A" w:rsidRDefault="00F8709A" w:rsidP="00FD044B">
      <w:pPr>
        <w:spacing w:line="360" w:lineRule="auto"/>
        <w:jc w:val="both"/>
        <w:rPr>
          <w:rFonts w:ascii="Times New Roman" w:hAnsi="Times New Roman"/>
          <w:lang w:val="it-IT"/>
        </w:rPr>
      </w:pPr>
      <w:r>
        <w:rPr>
          <w:rFonts w:ascii="Times New Roman" w:hAnsi="Times New Roman"/>
          <w:lang w:val="it-IT"/>
        </w:rPr>
        <w:tab/>
        <w:t xml:space="preserve">- Thực hiện trả lại học phí chênh lệch năm học 2023-2024 cho học sinh. </w:t>
      </w:r>
      <w:r w:rsidR="002A276D">
        <w:rPr>
          <w:rFonts w:ascii="Times New Roman" w:hAnsi="Times New Roman"/>
          <w:lang w:val="it-IT"/>
        </w:rPr>
        <w:t>Công khai thông báo về việc trả lại học phí kèm danh sách học sinh được chi trả lại trên website nhà trường.</w:t>
      </w:r>
    </w:p>
    <w:p w14:paraId="4E3B27B8" w14:textId="77777777" w:rsidR="008E7602" w:rsidRPr="008E7602" w:rsidRDefault="008E7602" w:rsidP="008E7602">
      <w:pPr>
        <w:spacing w:after="160" w:line="276" w:lineRule="auto"/>
        <w:ind w:firstLine="720"/>
        <w:jc w:val="both"/>
        <w:rPr>
          <w:rFonts w:ascii="Times New Roman" w:eastAsia="Aptos" w:hAnsi="Times New Roman"/>
          <w:kern w:val="2"/>
          <w:szCs w:val="22"/>
          <w:lang w:val="it-IT"/>
          <w14:ligatures w14:val="standardContextual"/>
        </w:rPr>
      </w:pPr>
      <w:r w:rsidRPr="008E7602">
        <w:rPr>
          <w:rFonts w:ascii="Times New Roman" w:eastAsia="Aptos" w:hAnsi="Times New Roman"/>
          <w:kern w:val="2"/>
          <w:szCs w:val="22"/>
          <w:lang w:val="it-IT"/>
          <w14:ligatures w14:val="standardContextual"/>
        </w:rPr>
        <w:lastRenderedPageBreak/>
        <w:t>- Lập dự toán miễn, giảm học phí, chi phí học tập cho học sinh, chế độ giáo viên dạy học sinh khuyết tật kì I năm học 2024-2025</w:t>
      </w:r>
    </w:p>
    <w:p w14:paraId="4E6F973C" w14:textId="6B50A5A1" w:rsidR="008E7602" w:rsidRPr="008E7602" w:rsidRDefault="008E7602" w:rsidP="008E7602">
      <w:pPr>
        <w:spacing w:after="160" w:line="276" w:lineRule="auto"/>
        <w:ind w:firstLine="720"/>
        <w:jc w:val="both"/>
        <w:rPr>
          <w:rFonts w:ascii="Times New Roman" w:eastAsia="Aptos" w:hAnsi="Times New Roman"/>
          <w:kern w:val="2"/>
          <w:szCs w:val="22"/>
          <w:lang w:val="it-IT"/>
          <w14:ligatures w14:val="standardContextual"/>
        </w:rPr>
      </w:pPr>
      <w:r>
        <w:rPr>
          <w:rFonts w:ascii="Times New Roman" w:eastAsia="Aptos" w:hAnsi="Times New Roman"/>
          <w:kern w:val="2"/>
          <w:szCs w:val="22"/>
          <w:lang w:val="it-IT"/>
          <w14:ligatures w14:val="standardContextual"/>
        </w:rPr>
        <w:t xml:space="preserve">- </w:t>
      </w:r>
      <w:r w:rsidRPr="008E7602">
        <w:rPr>
          <w:rFonts w:ascii="Times New Roman" w:eastAsia="Aptos" w:hAnsi="Times New Roman"/>
          <w:kern w:val="2"/>
          <w:szCs w:val="22"/>
          <w:lang w:val="it-IT"/>
          <w14:ligatures w14:val="standardContextual"/>
        </w:rPr>
        <w:t>Thanh toán tiền thừa giờ tháng 09/2024; T</w:t>
      </w:r>
      <w:r w:rsidR="00814A97">
        <w:rPr>
          <w:rFonts w:ascii="Times New Roman" w:eastAsia="Aptos" w:hAnsi="Times New Roman"/>
          <w:kern w:val="2"/>
          <w:szCs w:val="22"/>
          <w:lang w:val="it-IT"/>
          <w14:ligatures w14:val="standardContextual"/>
        </w:rPr>
        <w:t>hanh toán t</w:t>
      </w:r>
      <w:r w:rsidRPr="008E7602">
        <w:rPr>
          <w:rFonts w:ascii="Times New Roman" w:eastAsia="Aptos" w:hAnsi="Times New Roman"/>
          <w:kern w:val="2"/>
          <w:szCs w:val="22"/>
          <w:lang w:val="it-IT"/>
          <w14:ligatures w14:val="standardContextual"/>
        </w:rPr>
        <w:t>iền giáo viên dạy học sinh khuyết tật năm học 2023-2024</w:t>
      </w:r>
      <w:r>
        <w:rPr>
          <w:rFonts w:ascii="Times New Roman" w:eastAsia="Aptos" w:hAnsi="Times New Roman"/>
          <w:kern w:val="2"/>
          <w:szCs w:val="22"/>
          <w:lang w:val="it-IT"/>
          <w14:ligatures w14:val="standardContextual"/>
        </w:rPr>
        <w:t>.</w:t>
      </w:r>
    </w:p>
    <w:p w14:paraId="404F0529" w14:textId="78D85C7C" w:rsidR="00FD044B" w:rsidRPr="00FD044B" w:rsidRDefault="00FD044B" w:rsidP="00FD044B">
      <w:pPr>
        <w:tabs>
          <w:tab w:val="center" w:pos="109"/>
        </w:tabs>
        <w:spacing w:line="360" w:lineRule="auto"/>
        <w:jc w:val="both"/>
        <w:rPr>
          <w:rFonts w:ascii="Times New Roman" w:hAnsi="Times New Roman"/>
          <w:b/>
          <w:bCs/>
          <w:color w:val="000000"/>
          <w:lang w:val="vi-VN"/>
        </w:rPr>
      </w:pPr>
      <w:r w:rsidRPr="00FD044B">
        <w:rPr>
          <w:rFonts w:ascii="Times New Roman" w:hAnsi="Times New Roman"/>
          <w:bCs/>
          <w:color w:val="000000"/>
          <w:lang w:val="vi-VN"/>
        </w:rPr>
        <w:tab/>
      </w:r>
      <w:r w:rsidRPr="00FD044B">
        <w:rPr>
          <w:rFonts w:ascii="Times New Roman" w:hAnsi="Times New Roman"/>
          <w:bCs/>
          <w:color w:val="000000"/>
          <w:lang w:val="vi-VN"/>
        </w:rPr>
        <w:tab/>
      </w:r>
      <w:r w:rsidRPr="00FD044B">
        <w:rPr>
          <w:rFonts w:ascii="Times New Roman" w:hAnsi="Times New Roman"/>
          <w:color w:val="000000"/>
          <w:lang w:val="vi-VN"/>
        </w:rPr>
        <w:t xml:space="preserve"> </w:t>
      </w:r>
      <w:r w:rsidRPr="00FD044B">
        <w:rPr>
          <w:rFonts w:ascii="Times New Roman" w:hAnsi="Times New Roman"/>
          <w:b/>
          <w:bCs/>
          <w:color w:val="000000"/>
          <w:lang w:val="vi-VN"/>
        </w:rPr>
        <w:t xml:space="preserve">4. Tổ chức - </w:t>
      </w:r>
      <w:r w:rsidR="00903806" w:rsidRPr="00FC21B1">
        <w:rPr>
          <w:rFonts w:ascii="Times New Roman" w:hAnsi="Times New Roman"/>
          <w:b/>
          <w:bCs/>
          <w:color w:val="000000"/>
          <w:lang w:val="vi-VN"/>
        </w:rPr>
        <w:t>Q</w:t>
      </w:r>
      <w:r w:rsidRPr="00FD044B">
        <w:rPr>
          <w:rFonts w:ascii="Times New Roman" w:hAnsi="Times New Roman"/>
          <w:b/>
          <w:bCs/>
          <w:color w:val="000000"/>
          <w:lang w:val="vi-VN"/>
        </w:rPr>
        <w:t>uản lý</w:t>
      </w:r>
    </w:p>
    <w:p w14:paraId="3285CBD7" w14:textId="731B5B9D" w:rsidR="00FD044B" w:rsidRPr="0087354D" w:rsidRDefault="00FD044B" w:rsidP="00FD044B">
      <w:pPr>
        <w:tabs>
          <w:tab w:val="center" w:pos="109"/>
        </w:tabs>
        <w:spacing w:line="360" w:lineRule="auto"/>
        <w:jc w:val="both"/>
        <w:rPr>
          <w:rFonts w:ascii="Times New Roman" w:hAnsi="Times New Roman"/>
          <w:bCs/>
          <w:iCs/>
          <w:color w:val="000000"/>
          <w:lang w:val="vi-VN"/>
        </w:rPr>
      </w:pPr>
      <w:r w:rsidRPr="00FD044B">
        <w:rPr>
          <w:rFonts w:ascii="Times New Roman" w:hAnsi="Times New Roman"/>
          <w:bCs/>
          <w:i/>
          <w:color w:val="000000"/>
          <w:lang w:val="vi-VN"/>
        </w:rPr>
        <w:tab/>
      </w:r>
      <w:r w:rsidRPr="00FD044B">
        <w:rPr>
          <w:rFonts w:ascii="Times New Roman" w:hAnsi="Times New Roman"/>
          <w:bCs/>
          <w:i/>
          <w:color w:val="000000"/>
          <w:lang w:val="vi-VN"/>
        </w:rPr>
        <w:tab/>
      </w:r>
      <w:r w:rsidRPr="00FD044B">
        <w:rPr>
          <w:rFonts w:ascii="Times New Roman" w:hAnsi="Times New Roman"/>
          <w:bCs/>
          <w:iCs/>
          <w:color w:val="000000"/>
          <w:lang w:val="vi-VN"/>
        </w:rPr>
        <w:t xml:space="preserve">- </w:t>
      </w:r>
      <w:r w:rsidR="0087354D" w:rsidRPr="0087354D">
        <w:rPr>
          <w:rFonts w:ascii="Times New Roman" w:hAnsi="Times New Roman"/>
          <w:bCs/>
          <w:iCs/>
          <w:color w:val="000000"/>
          <w:lang w:val="vi-VN"/>
        </w:rPr>
        <w:t>Tổ chức Hội nghị Nhà giáo- Cán bộ quản lý- Người lao động Năm học 2024-2025.</w:t>
      </w:r>
    </w:p>
    <w:p w14:paraId="51E9B7B1" w14:textId="77F65254" w:rsidR="00FD044B" w:rsidRPr="002A276D" w:rsidRDefault="00FD044B" w:rsidP="00FD044B">
      <w:pPr>
        <w:tabs>
          <w:tab w:val="center" w:pos="109"/>
        </w:tabs>
        <w:spacing w:line="360" w:lineRule="auto"/>
        <w:jc w:val="both"/>
        <w:rPr>
          <w:rFonts w:ascii="Times New Roman" w:hAnsi="Times New Roman"/>
          <w:bCs/>
          <w:iCs/>
          <w:color w:val="000000"/>
          <w:lang w:val="vi-VN"/>
        </w:rPr>
      </w:pPr>
      <w:r w:rsidRPr="00FD044B">
        <w:rPr>
          <w:rFonts w:ascii="Times New Roman" w:hAnsi="Times New Roman"/>
          <w:bCs/>
          <w:iCs/>
          <w:color w:val="000000"/>
          <w:lang w:val="vi-VN"/>
        </w:rPr>
        <w:tab/>
      </w:r>
      <w:r w:rsidRPr="00FD044B">
        <w:rPr>
          <w:rFonts w:ascii="Times New Roman" w:hAnsi="Times New Roman"/>
          <w:bCs/>
          <w:iCs/>
          <w:color w:val="000000"/>
          <w:lang w:val="vi-VN"/>
        </w:rPr>
        <w:tab/>
        <w:t xml:space="preserve">- </w:t>
      </w:r>
      <w:r w:rsidR="0087354D" w:rsidRPr="0087354D">
        <w:rPr>
          <w:rFonts w:ascii="Times New Roman" w:hAnsi="Times New Roman"/>
          <w:bCs/>
          <w:iCs/>
          <w:color w:val="000000"/>
          <w:lang w:val="vi-VN"/>
        </w:rPr>
        <w:t>Thống nhất và ban hành</w:t>
      </w:r>
      <w:r w:rsidRPr="00FD044B">
        <w:rPr>
          <w:rFonts w:ascii="Times New Roman" w:hAnsi="Times New Roman"/>
          <w:bCs/>
          <w:iCs/>
          <w:color w:val="000000"/>
          <w:lang w:val="vi-VN"/>
        </w:rPr>
        <w:t xml:space="preserve"> các quy chế, quy tắc thực hiện trong năm học 2024-2025: Quy chế thực hiện dân chủ, quy chế thi đua, quy chế chi tiêu nội bộ, quy chế làm việc, quy tắc ứng xử</w:t>
      </w:r>
      <w:r w:rsidR="0087354D" w:rsidRPr="0087354D">
        <w:rPr>
          <w:rFonts w:ascii="Times New Roman" w:hAnsi="Times New Roman"/>
          <w:bCs/>
          <w:iCs/>
          <w:color w:val="000000"/>
          <w:lang w:val="vi-VN"/>
        </w:rPr>
        <w:t>, quy chế tổ chức và hoạt động trong nhà trường</w:t>
      </w:r>
      <w:r w:rsidRPr="00FD044B">
        <w:rPr>
          <w:rFonts w:ascii="Times New Roman" w:hAnsi="Times New Roman"/>
          <w:bCs/>
          <w:iCs/>
          <w:color w:val="000000"/>
          <w:lang w:val="vi-VN"/>
        </w:rPr>
        <w:t>…</w:t>
      </w:r>
    </w:p>
    <w:p w14:paraId="278FBD5F" w14:textId="15A86D7E" w:rsidR="00294C8F" w:rsidRPr="002A276D" w:rsidRDefault="00294C8F" w:rsidP="00FD044B">
      <w:pPr>
        <w:tabs>
          <w:tab w:val="center" w:pos="109"/>
        </w:tabs>
        <w:spacing w:line="360" w:lineRule="auto"/>
        <w:jc w:val="both"/>
        <w:rPr>
          <w:rFonts w:ascii="Times New Roman" w:hAnsi="Times New Roman"/>
          <w:bCs/>
          <w:iCs/>
          <w:color w:val="000000"/>
          <w:lang w:val="vi-VN"/>
        </w:rPr>
      </w:pPr>
      <w:r w:rsidRPr="002A276D">
        <w:rPr>
          <w:rFonts w:ascii="Times New Roman" w:hAnsi="Times New Roman"/>
          <w:bCs/>
          <w:iCs/>
          <w:color w:val="000000"/>
          <w:lang w:val="vi-VN"/>
        </w:rPr>
        <w:tab/>
      </w:r>
      <w:r w:rsidRPr="002A276D">
        <w:rPr>
          <w:rFonts w:ascii="Times New Roman" w:hAnsi="Times New Roman"/>
          <w:bCs/>
          <w:iCs/>
          <w:color w:val="000000"/>
          <w:lang w:val="vi-VN"/>
        </w:rPr>
        <w:tab/>
        <w:t>- Tổ chức cho học sinh tham gia các Hội thi, giải thi do PGD</w:t>
      </w:r>
      <w:r w:rsidR="008E7602" w:rsidRPr="002A276D">
        <w:rPr>
          <w:rFonts w:ascii="Times New Roman" w:hAnsi="Times New Roman"/>
          <w:bCs/>
          <w:iCs/>
          <w:color w:val="000000"/>
          <w:lang w:val="vi-VN"/>
        </w:rPr>
        <w:t>, PVH</w:t>
      </w:r>
      <w:r w:rsidRPr="002A276D">
        <w:rPr>
          <w:rFonts w:ascii="Times New Roman" w:hAnsi="Times New Roman"/>
          <w:bCs/>
          <w:iCs/>
          <w:color w:val="000000"/>
          <w:lang w:val="vi-VN"/>
        </w:rPr>
        <w:t xml:space="preserve"> tổ chức.</w:t>
      </w:r>
    </w:p>
    <w:p w14:paraId="11999C63" w14:textId="0F423C62" w:rsidR="008E7602" w:rsidRPr="00FD044B" w:rsidRDefault="008E7602" w:rsidP="008E7602">
      <w:pPr>
        <w:spacing w:line="360" w:lineRule="auto"/>
        <w:ind w:firstLine="720"/>
        <w:jc w:val="both"/>
        <w:rPr>
          <w:rFonts w:ascii="Times New Roman" w:hAnsi="Times New Roman"/>
          <w:lang w:val="vi-VN"/>
        </w:rPr>
      </w:pPr>
      <w:r>
        <w:rPr>
          <w:rFonts w:ascii="Times New Roman" w:hAnsi="Times New Roman"/>
          <w:color w:val="000000"/>
          <w:lang w:val="de-DE"/>
        </w:rPr>
        <w:t>- Phối hợp với Trạm y tế xã Hồng Thái Đông tổ chức khám sức khỏe cho học sinh.</w:t>
      </w:r>
    </w:p>
    <w:p w14:paraId="12D54583" w14:textId="04DF2BCF" w:rsidR="008E7602" w:rsidRPr="00FC21B1" w:rsidRDefault="0041577F" w:rsidP="00FD044B">
      <w:pPr>
        <w:tabs>
          <w:tab w:val="center" w:pos="109"/>
        </w:tabs>
        <w:spacing w:line="360" w:lineRule="auto"/>
        <w:jc w:val="both"/>
        <w:rPr>
          <w:rFonts w:ascii="Times New Roman" w:hAnsi="Times New Roman"/>
          <w:iCs/>
          <w:color w:val="000000"/>
          <w:lang w:val="vi-VN"/>
        </w:rPr>
      </w:pPr>
      <w:r w:rsidRPr="002A276D">
        <w:rPr>
          <w:rFonts w:ascii="Times New Roman" w:hAnsi="Times New Roman"/>
          <w:iCs/>
          <w:color w:val="000000"/>
          <w:lang w:val="vi-VN"/>
        </w:rPr>
        <w:tab/>
      </w:r>
      <w:r w:rsidRPr="002A276D">
        <w:rPr>
          <w:rFonts w:ascii="Times New Roman" w:hAnsi="Times New Roman"/>
          <w:iCs/>
          <w:color w:val="000000"/>
          <w:lang w:val="vi-VN"/>
        </w:rPr>
        <w:tab/>
        <w:t>- Thực hiện đề nghị cấp đổi mẫu dấu nhà trường và chữ ký số.</w:t>
      </w:r>
    </w:p>
    <w:p w14:paraId="66DBAD08" w14:textId="04F83E87" w:rsidR="00903806" w:rsidRPr="00FC21B1" w:rsidRDefault="00903806" w:rsidP="00FD044B">
      <w:pPr>
        <w:tabs>
          <w:tab w:val="center" w:pos="109"/>
        </w:tabs>
        <w:spacing w:line="360" w:lineRule="auto"/>
        <w:jc w:val="both"/>
        <w:rPr>
          <w:rFonts w:ascii="Times New Roman" w:hAnsi="Times New Roman"/>
          <w:iCs/>
          <w:color w:val="000000"/>
          <w:lang w:val="vi-VN"/>
        </w:rPr>
      </w:pPr>
      <w:r w:rsidRPr="00FC21B1">
        <w:rPr>
          <w:rFonts w:ascii="Times New Roman" w:hAnsi="Times New Roman"/>
          <w:iCs/>
          <w:color w:val="000000"/>
          <w:lang w:val="vi-VN"/>
        </w:rPr>
        <w:tab/>
      </w:r>
      <w:r w:rsidRPr="00FC21B1">
        <w:rPr>
          <w:rFonts w:ascii="Times New Roman" w:hAnsi="Times New Roman"/>
          <w:iCs/>
          <w:color w:val="000000"/>
          <w:lang w:val="vi-VN"/>
        </w:rPr>
        <w:tab/>
        <w:t xml:space="preserve">- Phối hợp với Công an xã ban hành Quy chế phối hợp thực hiện an ninh trật tự, an toàn trường học; Phối hợp với tổ chức chính trị xã hội của địa phương ban hành Quy chế phối hợp trong thực hiện nhiệm vụ giáo dục toàn diện năm học 2024-2025. </w:t>
      </w:r>
    </w:p>
    <w:p w14:paraId="7A48696F" w14:textId="0D563EAD" w:rsidR="00E66FC1" w:rsidRPr="00FC21B1" w:rsidRDefault="00E66FC1" w:rsidP="00FD044B">
      <w:pPr>
        <w:tabs>
          <w:tab w:val="center" w:pos="109"/>
        </w:tabs>
        <w:spacing w:line="360" w:lineRule="auto"/>
        <w:jc w:val="both"/>
        <w:rPr>
          <w:rFonts w:ascii="Times New Roman" w:hAnsi="Times New Roman"/>
          <w:b/>
          <w:bCs/>
          <w:iCs/>
          <w:color w:val="000000"/>
          <w:lang w:val="vi-VN"/>
        </w:rPr>
      </w:pPr>
      <w:r w:rsidRPr="00FC21B1">
        <w:rPr>
          <w:rFonts w:ascii="Times New Roman" w:hAnsi="Times New Roman"/>
          <w:b/>
          <w:bCs/>
          <w:iCs/>
          <w:color w:val="000000"/>
          <w:lang w:val="vi-VN"/>
        </w:rPr>
        <w:tab/>
      </w:r>
      <w:r w:rsidRPr="00FC21B1">
        <w:rPr>
          <w:rFonts w:ascii="Times New Roman" w:hAnsi="Times New Roman"/>
          <w:b/>
          <w:bCs/>
          <w:iCs/>
          <w:color w:val="000000"/>
          <w:lang w:val="vi-VN"/>
        </w:rPr>
        <w:tab/>
        <w:t>5. Ứng dụng CNTT – Chuyển đổi số</w:t>
      </w:r>
    </w:p>
    <w:p w14:paraId="02194D7B" w14:textId="0FE1C6EC" w:rsidR="00E66FC1" w:rsidRPr="00FC21B1" w:rsidRDefault="00E66FC1" w:rsidP="00FD044B">
      <w:pPr>
        <w:tabs>
          <w:tab w:val="center" w:pos="109"/>
        </w:tabs>
        <w:spacing w:line="360" w:lineRule="auto"/>
        <w:jc w:val="both"/>
        <w:rPr>
          <w:rFonts w:ascii="Times New Roman" w:hAnsi="Times New Roman"/>
          <w:iCs/>
          <w:color w:val="000000"/>
          <w:lang w:val="vi-VN"/>
        </w:rPr>
      </w:pPr>
      <w:r w:rsidRPr="00FC21B1">
        <w:rPr>
          <w:rFonts w:ascii="Times New Roman" w:hAnsi="Times New Roman"/>
          <w:iCs/>
          <w:color w:val="000000"/>
          <w:lang w:val="vi-VN"/>
        </w:rPr>
        <w:tab/>
        <w:t>- Tổ chức các lớp tập huấn sử dụng chữ ký số, sử dụng các ứng dụng dạy học trực tuyến. Đăng ký sử dụng nền tảng OLM trong quản lý và dạy học trực tuyến.</w:t>
      </w:r>
    </w:p>
    <w:p w14:paraId="1A5B2FF5" w14:textId="105BE653" w:rsidR="00E66FC1" w:rsidRPr="00FC21B1" w:rsidRDefault="00E66FC1" w:rsidP="00FD044B">
      <w:pPr>
        <w:tabs>
          <w:tab w:val="center" w:pos="109"/>
        </w:tabs>
        <w:spacing w:line="360" w:lineRule="auto"/>
        <w:jc w:val="both"/>
        <w:rPr>
          <w:rFonts w:ascii="Times New Roman" w:hAnsi="Times New Roman"/>
          <w:iCs/>
          <w:color w:val="000000"/>
          <w:lang w:val="vi-VN"/>
        </w:rPr>
      </w:pPr>
      <w:r w:rsidRPr="00FC21B1">
        <w:rPr>
          <w:rFonts w:ascii="Times New Roman" w:hAnsi="Times New Roman"/>
          <w:iCs/>
          <w:color w:val="000000"/>
          <w:lang w:val="vi-VN"/>
        </w:rPr>
        <w:t>- Trong tháng 10/2024 đăng 08 tin bài hoạt động của nhà trường, các thông tin thông báo một số nội dung công khai, KH tháng, tuần</w:t>
      </w:r>
      <w:r w:rsidR="00FC21B1">
        <w:rPr>
          <w:rFonts w:ascii="Times New Roman" w:hAnsi="Times New Roman"/>
          <w:iCs/>
          <w:color w:val="000000"/>
          <w:lang w:val="vi-VN"/>
        </w:rPr>
        <w:t>…</w:t>
      </w:r>
      <w:r w:rsidR="00FC21B1" w:rsidRPr="00FC21B1">
        <w:rPr>
          <w:rFonts w:ascii="Times New Roman" w:hAnsi="Times New Roman"/>
          <w:iCs/>
          <w:color w:val="000000"/>
          <w:lang w:val="vi-VN"/>
        </w:rPr>
        <w:t xml:space="preserve"> trên trang TTĐT của nhà trường.</w:t>
      </w:r>
    </w:p>
    <w:p w14:paraId="679F4090" w14:textId="520AB900" w:rsidR="00D00B5C" w:rsidRPr="00FC21B1" w:rsidRDefault="00D00B5C" w:rsidP="00FD044B">
      <w:pPr>
        <w:tabs>
          <w:tab w:val="center" w:pos="109"/>
        </w:tabs>
        <w:spacing w:line="360" w:lineRule="auto"/>
        <w:jc w:val="both"/>
        <w:rPr>
          <w:rFonts w:ascii="Times New Roman" w:hAnsi="Times New Roman"/>
          <w:iCs/>
          <w:color w:val="000000"/>
          <w:lang w:val="vi-VN"/>
        </w:rPr>
      </w:pPr>
      <w:r w:rsidRPr="00FC21B1">
        <w:rPr>
          <w:rFonts w:ascii="Times New Roman" w:hAnsi="Times New Roman"/>
          <w:iCs/>
          <w:color w:val="000000"/>
          <w:lang w:val="vi-VN"/>
        </w:rPr>
        <w:t>- Tuyên truyền và đôn đốc 100% CBGVNV đăng ký cấp đổi thẻ căn cước.</w:t>
      </w:r>
    </w:p>
    <w:p w14:paraId="0E38F12C" w14:textId="78BC63C2" w:rsidR="00FD044B" w:rsidRPr="00FD044B" w:rsidRDefault="00FD044B" w:rsidP="00FD044B">
      <w:pPr>
        <w:spacing w:line="360" w:lineRule="auto"/>
        <w:ind w:firstLine="720"/>
        <w:rPr>
          <w:rFonts w:ascii="Times New Roman" w:hAnsi="Times New Roman"/>
          <w:b/>
          <w:lang w:val="vi-VN"/>
        </w:rPr>
      </w:pPr>
      <w:r w:rsidRPr="00FD044B">
        <w:rPr>
          <w:rFonts w:ascii="Times New Roman" w:hAnsi="Times New Roman"/>
          <w:b/>
          <w:lang w:val="vi-VN"/>
        </w:rPr>
        <w:t>II. Nhiệm vụ trọng tâm công tác tháng 1</w:t>
      </w:r>
      <w:r w:rsidR="0087354D" w:rsidRPr="0087354D">
        <w:rPr>
          <w:rFonts w:ascii="Times New Roman" w:hAnsi="Times New Roman"/>
          <w:b/>
          <w:lang w:val="vi-VN"/>
        </w:rPr>
        <w:t>1</w:t>
      </w:r>
      <w:r w:rsidRPr="00FD044B">
        <w:rPr>
          <w:rFonts w:ascii="Times New Roman" w:hAnsi="Times New Roman"/>
          <w:b/>
          <w:lang w:val="vi-VN"/>
        </w:rPr>
        <w:t>/2024</w:t>
      </w:r>
    </w:p>
    <w:p w14:paraId="6E83F0E1" w14:textId="5C0369FB" w:rsidR="00EE77D7" w:rsidRPr="00CB5465" w:rsidRDefault="0097032D" w:rsidP="00EE77D7">
      <w:pPr>
        <w:jc w:val="both"/>
        <w:rPr>
          <w:rFonts w:ascii="Times New Roman" w:hAnsi="Times New Roman"/>
          <w:b/>
          <w:lang w:val="vi-VN"/>
        </w:rPr>
      </w:pPr>
      <w:r w:rsidRPr="00CB5465">
        <w:rPr>
          <w:rFonts w:ascii="Times New Roman" w:hAnsi="Times New Roman"/>
          <w:b/>
          <w:lang w:val="vi-VN"/>
        </w:rPr>
        <w:t>1</w:t>
      </w:r>
      <w:r w:rsidR="00EE77D7" w:rsidRPr="00CB5465">
        <w:rPr>
          <w:rFonts w:ascii="Times New Roman" w:hAnsi="Times New Roman"/>
          <w:b/>
          <w:lang w:val="vi-VN"/>
        </w:rPr>
        <w:t>. Công tác phát triển:</w:t>
      </w:r>
    </w:p>
    <w:p w14:paraId="56BCD881" w14:textId="77777777" w:rsidR="00EE77D7" w:rsidRPr="00CB5465" w:rsidRDefault="00EE77D7" w:rsidP="0087354D">
      <w:pPr>
        <w:ind w:firstLine="720"/>
        <w:jc w:val="both"/>
        <w:rPr>
          <w:rFonts w:ascii="Times New Roman" w:hAnsi="Times New Roman"/>
          <w:lang w:val="vi-VN"/>
        </w:rPr>
      </w:pPr>
      <w:r w:rsidRPr="00CB5465">
        <w:rPr>
          <w:rFonts w:ascii="Times New Roman" w:hAnsi="Times New Roman"/>
          <w:lang w:val="vi-VN"/>
        </w:rPr>
        <w:t xml:space="preserve"> - Tăng cường các biện pháp duy trì sĩ số học sinh: GVCN xây dựng đội tự quản của lớp để kịp thời nắm bắt các trường hợp học sinh nghỉ học vô lý do, bỏ giờ, bỏ tiết. Phối hợp với các đoàn thể trong quản lý học sinh.</w:t>
      </w:r>
    </w:p>
    <w:p w14:paraId="25CAB4F1" w14:textId="6E4BFA51" w:rsidR="00EE77D7" w:rsidRPr="0087354D" w:rsidRDefault="00EE77D7" w:rsidP="0087354D">
      <w:pPr>
        <w:ind w:firstLine="720"/>
        <w:jc w:val="both"/>
        <w:rPr>
          <w:rFonts w:ascii="Times New Roman" w:hAnsi="Times New Roman"/>
          <w:lang w:val="vi-VN"/>
        </w:rPr>
      </w:pPr>
      <w:r w:rsidRPr="00CB5465">
        <w:rPr>
          <w:rFonts w:ascii="Times New Roman" w:hAnsi="Times New Roman"/>
          <w:lang w:val="vi-VN"/>
        </w:rPr>
        <w:t xml:space="preserve"> - Quan tâm HS có hoàn cảnh đặc biệt khó khăn: GVCN quan tâm đến sự thay đổi tâm sinh lý của học sinh để có biện pháp giáo dục phù hợp. Tạo ra các hoạt động vui chơi bổ ích trong các giờ sinh hoạt tập thể để</w:t>
      </w:r>
      <w:r w:rsidR="008349C4" w:rsidRPr="00CB5465">
        <w:rPr>
          <w:rFonts w:ascii="Times New Roman" w:hAnsi="Times New Roman"/>
          <w:lang w:val="vi-VN"/>
        </w:rPr>
        <w:t xml:space="preserve"> </w:t>
      </w:r>
      <w:r w:rsidRPr="00CB5465">
        <w:rPr>
          <w:rFonts w:ascii="Times New Roman" w:hAnsi="Times New Roman"/>
          <w:lang w:val="vi-VN"/>
        </w:rPr>
        <w:t>thu hút học sinh đến trường, học sinh cảm nhận được "Mỗi ngày đến trường là một ngày vui"</w:t>
      </w:r>
      <w:r w:rsidR="0087354D" w:rsidRPr="0087354D">
        <w:rPr>
          <w:rFonts w:ascii="Times New Roman" w:hAnsi="Times New Roman"/>
          <w:lang w:val="vi-VN"/>
        </w:rPr>
        <w:t>.</w:t>
      </w:r>
    </w:p>
    <w:p w14:paraId="5B92EB6D" w14:textId="73CEE48B" w:rsidR="00EE77D7" w:rsidRPr="00CB5465" w:rsidRDefault="0097032D" w:rsidP="00EE77D7">
      <w:pPr>
        <w:jc w:val="both"/>
        <w:rPr>
          <w:rFonts w:ascii="Times New Roman" w:hAnsi="Times New Roman"/>
          <w:lang w:val="vi-VN"/>
        </w:rPr>
      </w:pPr>
      <w:r w:rsidRPr="00CB5465">
        <w:rPr>
          <w:rFonts w:ascii="Times New Roman" w:hAnsi="Times New Roman"/>
          <w:b/>
          <w:lang w:val="vi-VN"/>
        </w:rPr>
        <w:t>2</w:t>
      </w:r>
      <w:r w:rsidR="00EE77D7" w:rsidRPr="00CB5465">
        <w:rPr>
          <w:rFonts w:ascii="Times New Roman" w:hAnsi="Times New Roman"/>
          <w:b/>
          <w:lang w:val="vi-VN"/>
        </w:rPr>
        <w:t xml:space="preserve"> - Giáo dục toàn diện:</w:t>
      </w:r>
    </w:p>
    <w:p w14:paraId="2E5EA3B8" w14:textId="775B9837" w:rsidR="00EE77D7" w:rsidRPr="00CB5465" w:rsidRDefault="003D7ADB" w:rsidP="00EE77D7">
      <w:pPr>
        <w:jc w:val="both"/>
        <w:rPr>
          <w:rFonts w:ascii="Times New Roman" w:hAnsi="Times New Roman"/>
          <w:b/>
          <w:lang w:val="vi-VN"/>
        </w:rPr>
      </w:pPr>
      <w:r w:rsidRPr="00CB5465">
        <w:rPr>
          <w:rFonts w:ascii="Times New Roman" w:hAnsi="Times New Roman"/>
          <w:b/>
          <w:lang w:val="vi-VN"/>
        </w:rPr>
        <w:lastRenderedPageBreak/>
        <w:t xml:space="preserve"> </w:t>
      </w:r>
      <w:r w:rsidR="0097032D" w:rsidRPr="00CB5465">
        <w:rPr>
          <w:rFonts w:ascii="Times New Roman" w:hAnsi="Times New Roman"/>
          <w:b/>
          <w:lang w:val="vi-VN"/>
        </w:rPr>
        <w:t>2</w:t>
      </w:r>
      <w:r w:rsidR="00EE77D7" w:rsidRPr="00CB5465">
        <w:rPr>
          <w:rFonts w:ascii="Times New Roman" w:hAnsi="Times New Roman"/>
          <w:b/>
          <w:lang w:val="vi-VN"/>
        </w:rPr>
        <w:t>.1. Giáo dục đạo đức và pháp luật:</w:t>
      </w:r>
    </w:p>
    <w:p w14:paraId="668832DF" w14:textId="496C8094" w:rsidR="0087354D" w:rsidRPr="0087354D" w:rsidRDefault="00A45F3E" w:rsidP="0087354D">
      <w:pPr>
        <w:ind w:firstLine="624"/>
        <w:jc w:val="both"/>
        <w:rPr>
          <w:rFonts w:ascii="Times New Roman" w:hAnsi="Times New Roman"/>
          <w:lang w:val="vi-VN"/>
        </w:rPr>
      </w:pPr>
      <w:r w:rsidRPr="00CB5465">
        <w:rPr>
          <w:rFonts w:ascii="Times New Roman" w:hAnsi="Times New Roman"/>
          <w:lang w:val="vi-VN"/>
        </w:rPr>
        <w:t>+</w:t>
      </w:r>
      <w:r w:rsidR="00A219A1" w:rsidRPr="00CB5465">
        <w:rPr>
          <w:rFonts w:ascii="Times New Roman" w:hAnsi="Times New Roman"/>
          <w:lang w:val="vi-VN"/>
        </w:rPr>
        <w:t xml:space="preserve"> </w:t>
      </w:r>
      <w:r w:rsidR="00A219A1" w:rsidRPr="0087354D">
        <w:rPr>
          <w:rFonts w:ascii="Times New Roman" w:hAnsi="Times New Roman"/>
          <w:lang w:val="vi-VN"/>
        </w:rPr>
        <w:t>Tiếp tục t</w:t>
      </w:r>
      <w:r w:rsidRPr="0087354D">
        <w:rPr>
          <w:rFonts w:ascii="Times New Roman" w:hAnsi="Times New Roman"/>
          <w:lang w:val="vi-VN"/>
        </w:rPr>
        <w:t>uyên truyền</w:t>
      </w:r>
      <w:r w:rsidR="0087354D" w:rsidRPr="0087354D">
        <w:rPr>
          <w:rFonts w:ascii="Times New Roman" w:hAnsi="Times New Roman"/>
          <w:lang w:val="vi-VN"/>
        </w:rPr>
        <w:t>, phổ biến Kế hoạch số 309/KH-BATGT ngày 10/10/2024 Kế hoạch hành động của Ban An toàn Giao thông tỉnh Quảng Ninh về "Không giao xe cho người không đủ điều kiện điều khiển phương tiện tham gia giao thông" đến PHHS và phối hợp với công an địa phương giám sát việc thực hiện.</w:t>
      </w:r>
    </w:p>
    <w:p w14:paraId="58E88BC2" w14:textId="46BD6674" w:rsidR="00510357" w:rsidRPr="00CB5465" w:rsidRDefault="00510357" w:rsidP="0087354D">
      <w:pPr>
        <w:ind w:firstLine="624"/>
        <w:jc w:val="both"/>
        <w:rPr>
          <w:rFonts w:ascii="Times New Roman" w:hAnsi="Times New Roman"/>
          <w:color w:val="000000"/>
          <w:lang w:val="vi-VN"/>
        </w:rPr>
      </w:pPr>
      <w:r w:rsidRPr="00CB5465">
        <w:rPr>
          <w:rFonts w:ascii="Times New Roman" w:hAnsi="Times New Roman"/>
          <w:lang w:val="vi-VN"/>
        </w:rPr>
        <w:t>+ Đối với công tác phổ biến, giáo dục pháp luật: Thực hiện thường xuyên công tác trợ giúp pháp lý tại nhà trường</w:t>
      </w:r>
      <w:r w:rsidR="00707015" w:rsidRPr="00CB5465">
        <w:rPr>
          <w:rFonts w:ascii="Times New Roman" w:hAnsi="Times New Roman"/>
          <w:lang w:val="vi-VN"/>
        </w:rPr>
        <w:t>.</w:t>
      </w:r>
      <w:r w:rsidRPr="00CB5465">
        <w:rPr>
          <w:rFonts w:ascii="Times New Roman" w:hAnsi="Times New Roman"/>
          <w:lang w:val="vi-VN"/>
        </w:rPr>
        <w:t xml:space="preserve"> Việc tuyên truyền phổ biến giáo dục pháp luật được lồng ghép vào các hoạt động giáo dục thường xuyên của nhà trường, chương trình Phát thanh măng non cần chú trọng đưa các nội dung về công tác trợ giúp pháp lý, giáo dục kỹ năng sống, kỹ năng tự bảo vệ của trẻ em…</w:t>
      </w:r>
      <w:r w:rsidR="0082033A" w:rsidRPr="00CB5465">
        <w:rPr>
          <w:rFonts w:ascii="Times New Roman" w:hAnsi="Times New Roman"/>
          <w:lang w:val="vi-VN"/>
        </w:rPr>
        <w:t>Xây dựng kế hoạch t</w:t>
      </w:r>
      <w:r w:rsidRPr="00CB5465">
        <w:rPr>
          <w:rFonts w:ascii="Times New Roman" w:hAnsi="Times New Roman"/>
          <w:color w:val="000000"/>
          <w:lang w:val="vi-VN"/>
        </w:rPr>
        <w:t>ổ chức</w:t>
      </w:r>
      <w:r w:rsidR="0082033A" w:rsidRPr="00CB5465">
        <w:rPr>
          <w:rFonts w:ascii="Times New Roman" w:hAnsi="Times New Roman"/>
          <w:color w:val="000000"/>
          <w:lang w:val="vi-VN"/>
        </w:rPr>
        <w:t xml:space="preserve"> các Hội thi </w:t>
      </w:r>
      <w:r w:rsidR="0087354D" w:rsidRPr="0087354D">
        <w:rPr>
          <w:rFonts w:ascii="Times New Roman" w:hAnsi="Times New Roman"/>
          <w:color w:val="000000"/>
          <w:lang w:val="vi-VN"/>
        </w:rPr>
        <w:t>t</w:t>
      </w:r>
      <w:r w:rsidR="0082033A" w:rsidRPr="00CB5465">
        <w:rPr>
          <w:rFonts w:ascii="Times New Roman" w:hAnsi="Times New Roman"/>
          <w:color w:val="000000"/>
          <w:lang w:val="vi-VN"/>
        </w:rPr>
        <w:t>heo các nội dung phù hợp như:</w:t>
      </w:r>
      <w:r w:rsidRPr="00CB5465">
        <w:rPr>
          <w:rFonts w:ascii="Times New Roman" w:hAnsi="Times New Roman"/>
          <w:color w:val="000000"/>
          <w:lang w:val="vi-VN"/>
        </w:rPr>
        <w:t xml:space="preserve"> </w:t>
      </w:r>
      <w:r w:rsidR="0082033A" w:rsidRPr="00CB5465">
        <w:rPr>
          <w:rFonts w:ascii="Times New Roman" w:hAnsi="Times New Roman"/>
          <w:color w:val="000000"/>
          <w:lang w:val="vi-VN"/>
        </w:rPr>
        <w:t>N</w:t>
      </w:r>
      <w:r w:rsidRPr="00CB5465">
        <w:rPr>
          <w:rFonts w:ascii="Times New Roman" w:hAnsi="Times New Roman"/>
          <w:color w:val="000000"/>
          <w:lang w:val="vi-VN"/>
        </w:rPr>
        <w:t xml:space="preserve">ước sạch và vệ sinh trường học, An toàn </w:t>
      </w:r>
      <w:r w:rsidR="005876E5" w:rsidRPr="00CB5465">
        <w:rPr>
          <w:rFonts w:ascii="Times New Roman" w:hAnsi="Times New Roman"/>
          <w:color w:val="000000"/>
          <w:lang w:val="vi-VN"/>
        </w:rPr>
        <w:t>tiết kiệm điện</w:t>
      </w:r>
      <w:r w:rsidR="0082033A" w:rsidRPr="00CB5465">
        <w:rPr>
          <w:rFonts w:ascii="Times New Roman" w:hAnsi="Times New Roman"/>
          <w:color w:val="000000"/>
          <w:lang w:val="vi-VN"/>
        </w:rPr>
        <w:t>, Phòng chống cháy nổ</w:t>
      </w:r>
      <w:r w:rsidR="0087354D" w:rsidRPr="0087354D">
        <w:rPr>
          <w:rFonts w:ascii="Times New Roman" w:hAnsi="Times New Roman"/>
          <w:color w:val="000000"/>
          <w:lang w:val="vi-VN"/>
        </w:rPr>
        <w:t>, diễn đàn trẻ em</w:t>
      </w:r>
      <w:r w:rsidR="005D3882">
        <w:rPr>
          <w:rFonts w:ascii="Times New Roman" w:hAnsi="Times New Roman"/>
          <w:color w:val="000000"/>
          <w:lang w:val="vi-VN"/>
        </w:rPr>
        <w:t>..</w:t>
      </w:r>
      <w:r w:rsidRPr="00CB5465">
        <w:rPr>
          <w:rFonts w:ascii="Times New Roman" w:hAnsi="Times New Roman"/>
          <w:color w:val="000000"/>
          <w:lang w:val="vi-VN"/>
        </w:rPr>
        <w:t>.</w:t>
      </w:r>
    </w:p>
    <w:p w14:paraId="6C467D72" w14:textId="3D2BEF52" w:rsidR="00EE77D7" w:rsidRPr="00CB5465" w:rsidRDefault="0082033A" w:rsidP="00D86283">
      <w:pPr>
        <w:ind w:firstLine="624"/>
        <w:jc w:val="both"/>
        <w:rPr>
          <w:rFonts w:ascii="Times New Roman" w:hAnsi="Times New Roman"/>
          <w:lang w:val="vi-VN"/>
        </w:rPr>
      </w:pPr>
      <w:r w:rsidRPr="00CB5465">
        <w:rPr>
          <w:rFonts w:ascii="Times New Roman" w:hAnsi="Times New Roman"/>
          <w:lang w:val="vi-VN"/>
        </w:rPr>
        <w:t>+</w:t>
      </w:r>
      <w:r w:rsidR="00EE77D7" w:rsidRPr="00CB5465">
        <w:rPr>
          <w:rFonts w:ascii="Times New Roman" w:hAnsi="Times New Roman"/>
          <w:lang w:val="vi-VN"/>
        </w:rPr>
        <w:t xml:space="preserve"> Giáo dục cho HS truyền thống “Tôn sư trọng đạo”: Thông qua các HĐ NGLL, HĐ ngoại khoá</w:t>
      </w:r>
      <w:r w:rsidR="00C661F2" w:rsidRPr="00CB5465">
        <w:rPr>
          <w:rFonts w:ascii="Times New Roman" w:hAnsi="Times New Roman"/>
          <w:lang w:val="vi-VN"/>
        </w:rPr>
        <w:t>,</w:t>
      </w:r>
      <w:r w:rsidR="00EE77D7" w:rsidRPr="00CB5465">
        <w:rPr>
          <w:rFonts w:ascii="Times New Roman" w:hAnsi="Times New Roman"/>
          <w:lang w:val="vi-VN"/>
        </w:rPr>
        <w:t xml:space="preserve"> giờ chào cờ, sinh hoạt lớp</w:t>
      </w:r>
      <w:r w:rsidR="00345C71" w:rsidRPr="00CB5465">
        <w:rPr>
          <w:rFonts w:ascii="Times New Roman" w:hAnsi="Times New Roman"/>
          <w:lang w:val="vi-VN"/>
        </w:rPr>
        <w:t xml:space="preserve"> </w:t>
      </w:r>
      <w:r w:rsidR="00EE77D7" w:rsidRPr="00CB5465">
        <w:rPr>
          <w:rFonts w:ascii="Times New Roman" w:hAnsi="Times New Roman"/>
          <w:lang w:val="vi-VN"/>
        </w:rPr>
        <w:t>....</w:t>
      </w:r>
      <w:r w:rsidR="00345C71" w:rsidRPr="00CB5465">
        <w:rPr>
          <w:rFonts w:ascii="Times New Roman" w:hAnsi="Times New Roman"/>
          <w:lang w:val="vi-VN"/>
        </w:rPr>
        <w:t xml:space="preserve"> </w:t>
      </w:r>
      <w:r w:rsidR="00EE77D7" w:rsidRPr="00CB5465">
        <w:rPr>
          <w:rFonts w:ascii="Times New Roman" w:hAnsi="Times New Roman"/>
          <w:lang w:val="vi-VN"/>
        </w:rPr>
        <w:t>Tuyên truyền về ngày Vùng mỏ bất khuất 12/11.</w:t>
      </w:r>
    </w:p>
    <w:p w14:paraId="554B6D40" w14:textId="666E3DC3" w:rsidR="00EE77D7" w:rsidRPr="002A276D" w:rsidRDefault="00D86283" w:rsidP="00EE77D7">
      <w:pPr>
        <w:jc w:val="both"/>
        <w:rPr>
          <w:rFonts w:ascii="Times New Roman" w:hAnsi="Times New Roman"/>
          <w:lang w:val="vi-VN"/>
        </w:rPr>
      </w:pPr>
      <w:r w:rsidRPr="00CB5465">
        <w:rPr>
          <w:rFonts w:ascii="Times New Roman" w:hAnsi="Times New Roman"/>
          <w:lang w:val="vi-VN"/>
        </w:rPr>
        <w:tab/>
      </w:r>
      <w:r w:rsidR="0082033A" w:rsidRPr="00CB5465">
        <w:rPr>
          <w:rFonts w:ascii="Times New Roman" w:hAnsi="Times New Roman"/>
          <w:lang w:val="vi-VN"/>
        </w:rPr>
        <w:t>+</w:t>
      </w:r>
      <w:r w:rsidR="00EE77D7" w:rsidRPr="00CB5465">
        <w:rPr>
          <w:rFonts w:ascii="Times New Roman" w:hAnsi="Times New Roman"/>
          <w:lang w:val="vi-VN"/>
        </w:rPr>
        <w:t xml:space="preserve"> Tiếp tục giáo dục kỹ năng sống cho học sinh với nội dung: Xây dựng cho học sinh phong cách giao tiếp, cách xưng hô chào hỏi, đối xử với nhau, có tác phong, hành vi ứng xử văn minh, lịch sự. Có động cơ thái độ học tập đúng đắn, có ý thức vươn lên trong học tập: Thông qua việc lồng ghép trong giản</w:t>
      </w:r>
      <w:r w:rsidR="005A06CD" w:rsidRPr="00CB5465">
        <w:rPr>
          <w:rFonts w:ascii="Times New Roman" w:hAnsi="Times New Roman"/>
          <w:lang w:val="vi-VN"/>
        </w:rPr>
        <w:t>g</w:t>
      </w:r>
      <w:r w:rsidR="00EE77D7" w:rsidRPr="00CB5465">
        <w:rPr>
          <w:rFonts w:ascii="Times New Roman" w:hAnsi="Times New Roman"/>
          <w:lang w:val="vi-VN"/>
        </w:rPr>
        <w:t xml:space="preserve"> dạy các bộ môn văn hóa và các HĐ NGLL. </w:t>
      </w:r>
    </w:p>
    <w:p w14:paraId="15C7A744" w14:textId="53676967" w:rsidR="008E7602" w:rsidRPr="002A276D" w:rsidRDefault="008E7602" w:rsidP="008E7602">
      <w:pPr>
        <w:ind w:firstLine="720"/>
        <w:jc w:val="both"/>
        <w:rPr>
          <w:rFonts w:ascii="Times New Roman" w:hAnsi="Times New Roman"/>
          <w:lang w:val="vi-VN"/>
        </w:rPr>
      </w:pPr>
      <w:r w:rsidRPr="002A276D">
        <w:rPr>
          <w:rFonts w:ascii="Times New Roman" w:hAnsi="Times New Roman"/>
          <w:lang w:val="vi-VN"/>
        </w:rPr>
        <w:t>+ Tổ chức trao đổi, chia sẻ kinh nghiệm về kỷ luật tích cực đối với học sinh.</w:t>
      </w:r>
    </w:p>
    <w:p w14:paraId="44160A5A" w14:textId="528066B5" w:rsidR="00EE77D7" w:rsidRDefault="0082033A" w:rsidP="00EE77D7">
      <w:pPr>
        <w:jc w:val="both"/>
        <w:rPr>
          <w:rFonts w:ascii="Times New Roman" w:hAnsi="Times New Roman"/>
          <w:b/>
        </w:rPr>
      </w:pPr>
      <w:r w:rsidRPr="00F75205">
        <w:rPr>
          <w:rFonts w:ascii="Times New Roman" w:hAnsi="Times New Roman"/>
          <w:b/>
          <w:lang w:val="vi-VN"/>
        </w:rPr>
        <w:t>2</w:t>
      </w:r>
      <w:r w:rsidR="00EE77D7" w:rsidRPr="00F75205">
        <w:rPr>
          <w:rFonts w:ascii="Times New Roman" w:hAnsi="Times New Roman"/>
          <w:b/>
          <w:lang w:val="vi-VN"/>
        </w:rPr>
        <w:t>.2. Dạy và học các môn văn hoá.</w:t>
      </w:r>
      <w:r w:rsidR="00FC21B1" w:rsidRPr="00FC21B1">
        <w:rPr>
          <w:rFonts w:ascii="Times New Roman" w:hAnsi="Times New Roman"/>
          <w:b/>
          <w:lang w:val="vi-VN"/>
        </w:rPr>
        <w:t xml:space="preserve"> </w:t>
      </w:r>
    </w:p>
    <w:p w14:paraId="6B4EECFD" w14:textId="77777777" w:rsidR="003C073E" w:rsidRPr="003C073E" w:rsidRDefault="003C073E" w:rsidP="003C073E">
      <w:pPr>
        <w:jc w:val="both"/>
        <w:rPr>
          <w:rFonts w:ascii="Times New Roman" w:eastAsia="Calibri" w:hAnsi="Times New Roman" w:cs="Calibri"/>
          <w:lang w:val="vi-VN"/>
        </w:rPr>
      </w:pPr>
      <w:r w:rsidRPr="003C073E">
        <w:rPr>
          <w:rFonts w:ascii="Times New Roman" w:eastAsia="Calibri" w:hAnsi="Times New Roman" w:cs="Calibri"/>
          <w:lang w:val="vi-VN"/>
        </w:rPr>
        <w:t>- Kiểm tra công tác BDHS giỏi, tiếp tục phụ đạo học sinh yếu kém.</w:t>
      </w:r>
    </w:p>
    <w:p w14:paraId="245A1A0A" w14:textId="77777777" w:rsidR="003C073E" w:rsidRPr="003C073E" w:rsidRDefault="003C073E" w:rsidP="003C073E">
      <w:pPr>
        <w:jc w:val="both"/>
        <w:rPr>
          <w:rFonts w:ascii="Times New Roman" w:eastAsia="Calibri" w:hAnsi="Times New Roman" w:cs="Calibri"/>
          <w:lang w:val="vi-VN"/>
        </w:rPr>
      </w:pPr>
      <w:r w:rsidRPr="003C073E">
        <w:rPr>
          <w:rFonts w:ascii="Times New Roman" w:eastAsia="Calibri" w:hAnsi="Times New Roman" w:cs="Calibri"/>
          <w:lang w:val="vi-VN"/>
        </w:rPr>
        <w:t>- Triển khai kế hoạch tổ chức chuyên đề cấp trường.</w:t>
      </w:r>
    </w:p>
    <w:p w14:paraId="2FA5C1CF" w14:textId="77777777" w:rsidR="003C073E" w:rsidRPr="003C073E" w:rsidRDefault="003C073E" w:rsidP="003C073E">
      <w:pPr>
        <w:jc w:val="both"/>
        <w:rPr>
          <w:rFonts w:ascii="Times New Roman" w:eastAsia="Calibri" w:hAnsi="Times New Roman" w:cs="Calibri"/>
          <w:lang w:val="vi-VN"/>
        </w:rPr>
      </w:pPr>
      <w:r w:rsidRPr="003C073E">
        <w:rPr>
          <w:rFonts w:ascii="Times New Roman" w:eastAsia="Calibri" w:hAnsi="Times New Roman" w:cs="Calibri"/>
          <w:lang w:val="vi-VN"/>
        </w:rPr>
        <w:t>- Tăng cường công tác bồi dưỡng đội tuyển HSG</w:t>
      </w:r>
    </w:p>
    <w:p w14:paraId="0508E351" w14:textId="77777777" w:rsidR="003C073E" w:rsidRPr="003C073E" w:rsidRDefault="003C073E" w:rsidP="003C073E">
      <w:pPr>
        <w:rPr>
          <w:rFonts w:ascii="Times New Roman" w:eastAsia="Calibri" w:hAnsi="Times New Roman" w:cs="Calibri"/>
          <w:lang w:val="vi-VN"/>
        </w:rPr>
      </w:pPr>
      <w:r w:rsidRPr="003C073E">
        <w:rPr>
          <w:rFonts w:ascii="Times New Roman" w:eastAsia="Calibri" w:hAnsi="Times New Roman" w:cs="Calibri"/>
          <w:lang w:val="vi-VN"/>
        </w:rPr>
        <w:t>- Hoàn thiện sản phẩm KHKT tham gia thi cấp thị xã.</w:t>
      </w:r>
    </w:p>
    <w:p w14:paraId="410547FC" w14:textId="77777777" w:rsidR="003C073E" w:rsidRPr="003C073E" w:rsidRDefault="003C073E" w:rsidP="003C073E">
      <w:pPr>
        <w:jc w:val="both"/>
        <w:rPr>
          <w:rFonts w:ascii="Times New Roman" w:eastAsia="Calibri" w:hAnsi="Times New Roman" w:cs="Calibri"/>
          <w:lang w:val="vi-VN"/>
        </w:rPr>
      </w:pPr>
      <w:r w:rsidRPr="003C073E">
        <w:rPr>
          <w:rFonts w:ascii="Times New Roman" w:eastAsia="Calibri" w:hAnsi="Times New Roman" w:cs="Calibri"/>
          <w:lang w:val="vi-VN"/>
        </w:rPr>
        <w:t xml:space="preserve">- Thực hiện kiểm tra nội bộ tháng 11. </w:t>
      </w:r>
    </w:p>
    <w:p w14:paraId="02A752D0" w14:textId="77777777" w:rsidR="003C073E" w:rsidRPr="003C073E" w:rsidRDefault="003C073E" w:rsidP="003C073E">
      <w:pPr>
        <w:jc w:val="both"/>
        <w:rPr>
          <w:rFonts w:ascii="Times New Roman" w:eastAsia="Calibri" w:hAnsi="Times New Roman" w:cs="Calibri"/>
          <w:lang w:val="vi-VN"/>
        </w:rPr>
      </w:pPr>
      <w:r w:rsidRPr="003C073E">
        <w:rPr>
          <w:rFonts w:ascii="Times New Roman" w:eastAsia="Calibri" w:hAnsi="Times New Roman" w:cs="Calibri"/>
          <w:lang w:val="vi-VN"/>
        </w:rPr>
        <w:t>- Sinh hoạt tổ chuyên môn:</w:t>
      </w:r>
    </w:p>
    <w:p w14:paraId="682094E1" w14:textId="77777777" w:rsidR="003C073E" w:rsidRPr="003C073E" w:rsidRDefault="003C073E" w:rsidP="003C073E">
      <w:pPr>
        <w:rPr>
          <w:rFonts w:ascii="Times New Roman" w:eastAsia="Calibri" w:hAnsi="Times New Roman" w:cs="Calibri"/>
          <w:lang w:val="vi-VN"/>
        </w:rPr>
      </w:pPr>
      <w:r w:rsidRPr="003C073E">
        <w:rPr>
          <w:rFonts w:ascii="Times New Roman" w:eastAsia="Calibri" w:hAnsi="Times New Roman" w:cs="Calibri"/>
          <w:lang w:val="vi-VN"/>
        </w:rPr>
        <w:t xml:space="preserve">+ Kiểm tra việc thực hiện các nội dung tích hợp. </w:t>
      </w:r>
    </w:p>
    <w:p w14:paraId="44FC7918" w14:textId="77777777" w:rsidR="003C073E" w:rsidRPr="003C073E" w:rsidRDefault="003C073E" w:rsidP="003C073E">
      <w:pPr>
        <w:rPr>
          <w:rFonts w:ascii="Times New Roman" w:eastAsia="Calibri" w:hAnsi="Times New Roman" w:cs="Calibri"/>
          <w:lang w:val="vi-VN"/>
        </w:rPr>
      </w:pPr>
      <w:r w:rsidRPr="003C073E">
        <w:rPr>
          <w:rFonts w:ascii="Times New Roman" w:eastAsia="Calibri" w:hAnsi="Times New Roman" w:cs="Calibri"/>
          <w:lang w:val="vi-VN"/>
        </w:rPr>
        <w:t xml:space="preserve">+ </w:t>
      </w:r>
      <w:r w:rsidRPr="003C073E">
        <w:rPr>
          <w:rFonts w:ascii="Times New Roman" w:eastAsia="Calibri" w:hAnsi="Times New Roman" w:cs="Calibri"/>
          <w:spacing w:val="-6"/>
          <w:lang w:val="vi-VN" w:eastAsia="vi-VN"/>
        </w:rPr>
        <w:t>Kiểm tra công tác ra đề kiểm tra theo đổi mới; Kiểm tra việc chấm chữa bài</w:t>
      </w:r>
    </w:p>
    <w:p w14:paraId="24BE7A24" w14:textId="77777777" w:rsidR="003C073E" w:rsidRDefault="003C073E" w:rsidP="003C073E">
      <w:pPr>
        <w:rPr>
          <w:rFonts w:ascii="Times New Roman" w:eastAsia="Calibri" w:hAnsi="Times New Roman" w:cs="Calibri"/>
        </w:rPr>
      </w:pPr>
      <w:r w:rsidRPr="003C073E">
        <w:rPr>
          <w:rFonts w:ascii="Times New Roman" w:eastAsia="Calibri" w:hAnsi="Times New Roman" w:cs="Calibri"/>
          <w:lang w:val="vi-VN"/>
        </w:rPr>
        <w:t>+ Nghiên cứu bài học: Tiết dạy chuyên đề</w:t>
      </w:r>
    </w:p>
    <w:p w14:paraId="1C4960D8" w14:textId="12154E1F" w:rsidR="00144DD0" w:rsidRPr="003C073E" w:rsidRDefault="00144DD0" w:rsidP="003C073E">
      <w:pPr>
        <w:rPr>
          <w:rFonts w:ascii="Times New Roman" w:eastAsia="Calibri" w:hAnsi="Times New Roman" w:cs="Calibri"/>
        </w:rPr>
      </w:pPr>
      <w:r>
        <w:rPr>
          <w:rFonts w:ascii="Times New Roman" w:eastAsia="Calibri" w:hAnsi="Times New Roman" w:cs="Calibri"/>
        </w:rPr>
        <w:t>- Tích cực nghiên cứu và ứng dụng nền tảng OLM trong dạy học trực tuyến và công tác quản lý.</w:t>
      </w:r>
      <w:r w:rsidR="00F75205">
        <w:rPr>
          <w:rFonts w:ascii="Times New Roman" w:eastAsia="Calibri" w:hAnsi="Times New Roman" w:cs="Calibri"/>
        </w:rPr>
        <w:t xml:space="preserve"> Rà soát bổ sung điều chỉnh Quy chế dạy học trực tuyến và điều chỉnh KH dạy học trực tuyến cho các bộ môn đảm bảo tỉ trọng 10% trực tuyến theo đúng định hướng.</w:t>
      </w:r>
    </w:p>
    <w:p w14:paraId="0F97ABAF" w14:textId="77777777" w:rsidR="003C073E" w:rsidRPr="003C073E" w:rsidRDefault="003C073E" w:rsidP="003C073E">
      <w:pPr>
        <w:rPr>
          <w:rFonts w:ascii="Times New Roman" w:hAnsi="Times New Roman"/>
          <w:color w:val="FF0000"/>
          <w:lang w:val="vi-VN"/>
        </w:rPr>
      </w:pPr>
      <w:r w:rsidRPr="003C073E">
        <w:rPr>
          <w:rFonts w:ascii="Times New Roman" w:eastAsia="Calibri" w:hAnsi="Times New Roman" w:cs="Calibri"/>
          <w:lang w:val="vi-VN"/>
        </w:rPr>
        <w:t>- Kiểm tra hồ sơ giáo viên theo kế hoạch.</w:t>
      </w:r>
    </w:p>
    <w:p w14:paraId="6F32E154" w14:textId="3B3D8D91" w:rsidR="00EE77D7" w:rsidRPr="009B6992" w:rsidRDefault="0082033A" w:rsidP="00EE77D7">
      <w:pPr>
        <w:jc w:val="both"/>
        <w:rPr>
          <w:rFonts w:ascii="Times New Roman" w:hAnsi="Times New Roman"/>
          <w:lang w:val="vi-VN"/>
        </w:rPr>
      </w:pPr>
      <w:r w:rsidRPr="0082033A">
        <w:rPr>
          <w:rFonts w:ascii="Times New Roman" w:hAnsi="Times New Roman"/>
          <w:b/>
          <w:lang w:val="vi-VN"/>
        </w:rPr>
        <w:t>2</w:t>
      </w:r>
      <w:r w:rsidR="00EE77D7" w:rsidRPr="009B6992">
        <w:rPr>
          <w:rFonts w:ascii="Times New Roman" w:hAnsi="Times New Roman"/>
          <w:b/>
          <w:lang w:val="vi-VN"/>
        </w:rPr>
        <w:t>.3. Giáo dục thể chất- thẩm mỹ và HĐNG</w:t>
      </w:r>
      <w:r w:rsidR="00EE77D7" w:rsidRPr="009B6992">
        <w:rPr>
          <w:rFonts w:ascii="Times New Roman" w:hAnsi="Times New Roman"/>
          <w:lang w:val="vi-VN"/>
        </w:rPr>
        <w:t>:</w:t>
      </w:r>
    </w:p>
    <w:p w14:paraId="0DFB3F7E" w14:textId="44991583" w:rsidR="00EE77D7" w:rsidRPr="009B6992" w:rsidRDefault="00EE77D7" w:rsidP="00D70870">
      <w:pPr>
        <w:ind w:firstLine="360"/>
        <w:jc w:val="both"/>
        <w:rPr>
          <w:rFonts w:ascii="Times New Roman" w:hAnsi="Times New Roman"/>
          <w:lang w:val="vi-VN"/>
        </w:rPr>
      </w:pPr>
      <w:r w:rsidRPr="009B6992">
        <w:rPr>
          <w:rFonts w:ascii="Times New Roman" w:hAnsi="Times New Roman"/>
          <w:lang w:val="vi-VN"/>
        </w:rPr>
        <w:t xml:space="preserve">- Tăng cường giáo dục ý thức giữ vệ sinh cá nhân, tập thể, thực hiện nha học đường. Thực hiện tuyên truyền các hoạt động phòng chống các dịch, bệnh, tật trong trường học: Nha học đường, cong vẹo cột sống, cận thị, lao, sốt rét, sốt xuất huyết, giun sán. Duy trì và sử dụng có hiệu quả khu rửa tay sát khuẩn, tăng cường công tác vệ sinh môi trường, giữ gìn lớp học sạch, đẹp. </w:t>
      </w:r>
    </w:p>
    <w:p w14:paraId="1CFF51BD" w14:textId="77777777" w:rsidR="00EE77D7" w:rsidRPr="009B6992" w:rsidRDefault="00EE77D7" w:rsidP="00D70870">
      <w:pPr>
        <w:ind w:firstLine="360"/>
        <w:jc w:val="both"/>
        <w:rPr>
          <w:rFonts w:ascii="Times New Roman" w:hAnsi="Times New Roman"/>
          <w:lang w:val="vi-VN"/>
        </w:rPr>
      </w:pPr>
      <w:r w:rsidRPr="009B6992">
        <w:rPr>
          <w:rFonts w:ascii="Times New Roman" w:hAnsi="Times New Roman"/>
          <w:lang w:val="vi-VN"/>
        </w:rPr>
        <w:t xml:space="preserve">- Tiếp tục thực hiện các nội dung của phong trào thi đua “Xây dựng </w:t>
      </w:r>
      <w:r w:rsidR="00D756BD" w:rsidRPr="009B6992">
        <w:rPr>
          <w:rFonts w:ascii="Times New Roman" w:hAnsi="Times New Roman"/>
          <w:lang w:val="vi-VN"/>
        </w:rPr>
        <w:t>lớp học thân thiện</w:t>
      </w:r>
      <w:r w:rsidRPr="009B6992">
        <w:rPr>
          <w:rFonts w:ascii="Times New Roman" w:hAnsi="Times New Roman"/>
          <w:lang w:val="vi-VN"/>
        </w:rPr>
        <w:t>”, chú trọng giáo dục rèn kỹ năng sống cho HS; xây dựng trường lớp xanh, sạch, đẹp, an toàn.</w:t>
      </w:r>
    </w:p>
    <w:p w14:paraId="08A3A5C6" w14:textId="3C9FA741" w:rsidR="00345C71" w:rsidRPr="004904C5" w:rsidRDefault="00345C71" w:rsidP="003049AD">
      <w:pPr>
        <w:ind w:firstLine="360"/>
        <w:jc w:val="both"/>
        <w:rPr>
          <w:rFonts w:ascii="Times New Roman" w:eastAsia="Calibri" w:hAnsi="Times New Roman"/>
          <w:lang w:val="vi-VN"/>
        </w:rPr>
      </w:pPr>
      <w:r w:rsidRPr="004904C5">
        <w:rPr>
          <w:rFonts w:ascii="Times New Roman" w:eastAsia="Calibri" w:hAnsi="Times New Roman"/>
          <w:lang w:val="vi-VN"/>
        </w:rPr>
        <w:lastRenderedPageBreak/>
        <w:t>- Tổ chức Hoạt động ngoại khóa NGLL: “Tôn sư trọng đạo”</w:t>
      </w:r>
      <w:r w:rsidR="007C2070" w:rsidRPr="004904C5">
        <w:rPr>
          <w:rFonts w:ascii="Times New Roman" w:eastAsia="Calibri" w:hAnsi="Times New Roman"/>
          <w:lang w:val="vi-VN"/>
        </w:rPr>
        <w:t>: 1</w:t>
      </w:r>
      <w:r w:rsidR="008E7602" w:rsidRPr="008E7602">
        <w:rPr>
          <w:rFonts w:ascii="Times New Roman" w:eastAsia="Calibri" w:hAnsi="Times New Roman"/>
          <w:lang w:val="vi-VN"/>
        </w:rPr>
        <w:t>9,20</w:t>
      </w:r>
      <w:r w:rsidR="007C2070" w:rsidRPr="004904C5">
        <w:rPr>
          <w:rFonts w:ascii="Times New Roman" w:eastAsia="Calibri" w:hAnsi="Times New Roman"/>
          <w:lang w:val="vi-VN"/>
        </w:rPr>
        <w:t>/11</w:t>
      </w:r>
    </w:p>
    <w:p w14:paraId="41DBDA7E" w14:textId="33AE281B" w:rsidR="0028405A" w:rsidRPr="009B6992" w:rsidRDefault="00FF5A0E" w:rsidP="00EE77D7">
      <w:pPr>
        <w:jc w:val="both"/>
        <w:rPr>
          <w:rFonts w:ascii="Times New Roman" w:hAnsi="Times New Roman"/>
          <w:lang w:val="vi-VN"/>
        </w:rPr>
      </w:pPr>
      <w:r w:rsidRPr="00FF5A0E">
        <w:rPr>
          <w:rFonts w:ascii="Times New Roman" w:hAnsi="Times New Roman"/>
          <w:b/>
          <w:lang w:val="vi-VN"/>
        </w:rPr>
        <w:t>2</w:t>
      </w:r>
      <w:r w:rsidR="00EE77D7" w:rsidRPr="009B6992">
        <w:rPr>
          <w:rFonts w:ascii="Times New Roman" w:hAnsi="Times New Roman"/>
          <w:b/>
          <w:lang w:val="vi-VN"/>
        </w:rPr>
        <w:t>.4. Giáo dục lao động - Hướng nghiệp</w:t>
      </w:r>
      <w:r w:rsidR="00EE77D7" w:rsidRPr="009B6992">
        <w:rPr>
          <w:rFonts w:ascii="Times New Roman" w:hAnsi="Times New Roman"/>
          <w:lang w:val="vi-VN"/>
        </w:rPr>
        <w:t>:</w:t>
      </w:r>
    </w:p>
    <w:p w14:paraId="547F4E6B" w14:textId="77777777" w:rsidR="00EE77D7" w:rsidRPr="002A276D" w:rsidRDefault="00EE77D7" w:rsidP="008E7602">
      <w:pPr>
        <w:ind w:firstLine="426"/>
        <w:jc w:val="both"/>
        <w:rPr>
          <w:rFonts w:ascii="Times New Roman" w:hAnsi="Times New Roman"/>
          <w:lang w:val="vi-VN"/>
        </w:rPr>
      </w:pPr>
      <w:r w:rsidRPr="009B6992">
        <w:rPr>
          <w:rFonts w:ascii="Times New Roman" w:hAnsi="Times New Roman"/>
          <w:lang w:val="vi-VN"/>
        </w:rPr>
        <w:t xml:space="preserve">- </w:t>
      </w:r>
      <w:r w:rsidR="00B669B7">
        <w:rPr>
          <w:rFonts w:ascii="Times New Roman" w:hAnsi="Times New Roman"/>
          <w:lang w:val="vi-VN"/>
        </w:rPr>
        <w:t>Tăng cường hơn nữa công tác vệ sinh lớp học, vệ sinh chuyên đảm bảo chất lượng thường xuyên.</w:t>
      </w:r>
    </w:p>
    <w:p w14:paraId="56271399" w14:textId="608C7F9C" w:rsidR="008E7602" w:rsidRPr="002A276D" w:rsidRDefault="008E7602" w:rsidP="008E7602">
      <w:pPr>
        <w:ind w:firstLine="426"/>
        <w:jc w:val="both"/>
        <w:rPr>
          <w:rFonts w:ascii="Times New Roman" w:hAnsi="Times New Roman"/>
          <w:lang w:val="vi-VN"/>
        </w:rPr>
      </w:pPr>
      <w:r w:rsidRPr="002A276D">
        <w:rPr>
          <w:rFonts w:ascii="Times New Roman" w:hAnsi="Times New Roman"/>
          <w:lang w:val="vi-VN"/>
        </w:rPr>
        <w:t>- Thực hiện Tiếng trống sạch trường cho học sinh toàn trường trong giờ giải lao.</w:t>
      </w:r>
    </w:p>
    <w:p w14:paraId="32F0326B" w14:textId="6E7B8E48" w:rsidR="00EE77D7" w:rsidRPr="009B6992" w:rsidRDefault="00FF5A0E" w:rsidP="00EE77D7">
      <w:pPr>
        <w:jc w:val="both"/>
        <w:rPr>
          <w:rFonts w:ascii="Times New Roman" w:hAnsi="Times New Roman"/>
          <w:b/>
          <w:lang w:val="vi-VN"/>
        </w:rPr>
      </w:pPr>
      <w:r w:rsidRPr="00FF5A0E">
        <w:rPr>
          <w:rFonts w:ascii="Times New Roman" w:hAnsi="Times New Roman"/>
          <w:b/>
          <w:lang w:val="vi-VN"/>
        </w:rPr>
        <w:t>3</w:t>
      </w:r>
      <w:r w:rsidR="00EE77D7" w:rsidRPr="009B6992">
        <w:rPr>
          <w:rFonts w:ascii="Times New Roman" w:hAnsi="Times New Roman"/>
          <w:b/>
          <w:lang w:val="vi-VN"/>
        </w:rPr>
        <w:t xml:space="preserve">- Các điều kiện thiết yếu. </w:t>
      </w:r>
    </w:p>
    <w:p w14:paraId="43CAFAA7" w14:textId="3ECBB464" w:rsidR="00114605" w:rsidRPr="00D00B5C" w:rsidRDefault="00D00B5C" w:rsidP="00EE77D7">
      <w:pPr>
        <w:jc w:val="both"/>
        <w:rPr>
          <w:rFonts w:ascii="Times New Roman" w:hAnsi="Times New Roman"/>
          <w:b/>
          <w:bCs/>
          <w:lang w:val="vi-VN"/>
        </w:rPr>
      </w:pPr>
      <w:r w:rsidRPr="00FC21B1">
        <w:rPr>
          <w:rFonts w:ascii="Times New Roman" w:hAnsi="Times New Roman"/>
          <w:b/>
          <w:bCs/>
          <w:lang w:val="vi-VN"/>
        </w:rPr>
        <w:t>3.1.</w:t>
      </w:r>
      <w:r w:rsidR="00EE77D7" w:rsidRPr="00D00B5C">
        <w:rPr>
          <w:rFonts w:ascii="Times New Roman" w:hAnsi="Times New Roman"/>
          <w:b/>
          <w:bCs/>
          <w:lang w:val="vi-VN"/>
        </w:rPr>
        <w:t xml:space="preserve"> Đội ngũ: </w:t>
      </w:r>
    </w:p>
    <w:p w14:paraId="5CFEB2F5" w14:textId="77777777" w:rsidR="00EE77D7" w:rsidRPr="009B6992" w:rsidRDefault="00EE77D7" w:rsidP="008E7602">
      <w:pPr>
        <w:ind w:firstLine="426"/>
        <w:jc w:val="both"/>
        <w:rPr>
          <w:rFonts w:ascii="Times New Roman" w:hAnsi="Times New Roman"/>
          <w:lang w:val="vi-VN"/>
        </w:rPr>
      </w:pPr>
      <w:r w:rsidRPr="009B6992">
        <w:rPr>
          <w:rFonts w:ascii="Times New Roman" w:hAnsi="Times New Roman"/>
          <w:lang w:val="vi-VN"/>
        </w:rPr>
        <w:t xml:space="preserve">- Tiếp tục bồi dưỡng đội ngũ về nhận thức và tư tưởng thông qua việc thực hiện "Học tập và làm theo </w:t>
      </w:r>
      <w:r w:rsidR="00BD4C60">
        <w:rPr>
          <w:rFonts w:ascii="Times New Roman" w:hAnsi="Times New Roman"/>
          <w:lang w:val="vi-VN"/>
        </w:rPr>
        <w:t xml:space="preserve">tư tưởng, phong cách </w:t>
      </w:r>
      <w:r w:rsidRPr="009B6992">
        <w:rPr>
          <w:rFonts w:ascii="Times New Roman" w:hAnsi="Times New Roman"/>
          <w:lang w:val="vi-VN"/>
        </w:rPr>
        <w:t xml:space="preserve">tấm gương đạo đức Hồ Chí Minh". </w:t>
      </w:r>
    </w:p>
    <w:p w14:paraId="32243620" w14:textId="69D89B00" w:rsidR="00EE77D7" w:rsidRDefault="00EE77D7" w:rsidP="008E7602">
      <w:pPr>
        <w:ind w:firstLine="426"/>
        <w:jc w:val="both"/>
        <w:rPr>
          <w:rFonts w:ascii="Times New Roman" w:hAnsi="Times New Roman"/>
          <w:lang w:val="vi-VN"/>
        </w:rPr>
      </w:pPr>
      <w:r w:rsidRPr="009B6992">
        <w:rPr>
          <w:rFonts w:ascii="Times New Roman" w:hAnsi="Times New Roman"/>
          <w:lang w:val="vi-VN"/>
        </w:rPr>
        <w:t>- Bồi dưỡng chuyên môn nghiệp vụ thông qua các hoạt động chuyên môn: Sinh hoạt tổ, dự giờ, kiểm tra hồ sơ</w:t>
      </w:r>
      <w:r w:rsidR="008E7602" w:rsidRPr="008E7602">
        <w:rPr>
          <w:rFonts w:ascii="Times New Roman" w:hAnsi="Times New Roman"/>
          <w:lang w:val="vi-VN"/>
        </w:rPr>
        <w:t>, góp ý, rút kinh nghi</w:t>
      </w:r>
      <w:r w:rsidR="008E7602" w:rsidRPr="0041577F">
        <w:rPr>
          <w:rFonts w:ascii="Times New Roman" w:hAnsi="Times New Roman"/>
          <w:lang w:val="vi-VN"/>
        </w:rPr>
        <w:t>ệm</w:t>
      </w:r>
      <w:r w:rsidRPr="009B6992">
        <w:rPr>
          <w:rFonts w:ascii="Times New Roman" w:hAnsi="Times New Roman"/>
          <w:lang w:val="vi-VN"/>
        </w:rPr>
        <w:t>…</w:t>
      </w:r>
    </w:p>
    <w:p w14:paraId="323D2A4A" w14:textId="62B0F25C" w:rsidR="00EE77D7" w:rsidRPr="00FF5A0E" w:rsidRDefault="00EE77D7" w:rsidP="008E7602">
      <w:pPr>
        <w:ind w:firstLine="426"/>
        <w:jc w:val="both"/>
        <w:rPr>
          <w:rFonts w:ascii="Times New Roman" w:hAnsi="Times New Roman"/>
          <w:lang w:val="vi-VN"/>
        </w:rPr>
      </w:pPr>
      <w:r w:rsidRPr="009B6992">
        <w:rPr>
          <w:rFonts w:ascii="Times New Roman" w:hAnsi="Times New Roman"/>
          <w:lang w:val="vi-VN"/>
        </w:rPr>
        <w:t xml:space="preserve">- </w:t>
      </w:r>
      <w:r w:rsidRPr="00FF5A0E">
        <w:rPr>
          <w:rFonts w:ascii="Times New Roman" w:hAnsi="Times New Roman"/>
          <w:lang w:val="vi-VN"/>
        </w:rPr>
        <w:t xml:space="preserve">Nhà trường và công đoàn </w:t>
      </w:r>
      <w:r w:rsidR="00385363" w:rsidRPr="00FF5A0E">
        <w:rPr>
          <w:rFonts w:ascii="Times New Roman" w:hAnsi="Times New Roman"/>
          <w:lang w:val="vi-VN"/>
        </w:rPr>
        <w:t xml:space="preserve">phối hợp xây dựng kế hoạch </w:t>
      </w:r>
      <w:r w:rsidRPr="00FF5A0E">
        <w:rPr>
          <w:rFonts w:ascii="Times New Roman" w:hAnsi="Times New Roman"/>
          <w:lang w:val="vi-VN"/>
        </w:rPr>
        <w:t xml:space="preserve">tổ chức các HĐ kỷ niệm </w:t>
      </w:r>
      <w:r w:rsidR="00385363" w:rsidRPr="00FF5A0E">
        <w:rPr>
          <w:rFonts w:ascii="Times New Roman" w:hAnsi="Times New Roman"/>
          <w:lang w:val="vi-VN"/>
        </w:rPr>
        <w:t>4</w:t>
      </w:r>
      <w:r w:rsidR="0041577F" w:rsidRPr="0041577F">
        <w:rPr>
          <w:rFonts w:ascii="Times New Roman" w:hAnsi="Times New Roman"/>
          <w:lang w:val="vi-VN"/>
        </w:rPr>
        <w:t>2</w:t>
      </w:r>
      <w:r w:rsidR="00385363" w:rsidRPr="00FF5A0E">
        <w:rPr>
          <w:rFonts w:ascii="Times New Roman" w:hAnsi="Times New Roman"/>
          <w:lang w:val="vi-VN"/>
        </w:rPr>
        <w:t xml:space="preserve"> năm N</w:t>
      </w:r>
      <w:r w:rsidRPr="00FF5A0E">
        <w:rPr>
          <w:rFonts w:ascii="Times New Roman" w:hAnsi="Times New Roman"/>
          <w:lang w:val="vi-VN"/>
        </w:rPr>
        <w:t xml:space="preserve">gày nhà giáo Việt Nam. </w:t>
      </w:r>
    </w:p>
    <w:p w14:paraId="6F8C295A" w14:textId="17D2BAE4" w:rsidR="00EE77D7" w:rsidRPr="009B6992" w:rsidRDefault="00EE77D7" w:rsidP="008E7602">
      <w:pPr>
        <w:ind w:firstLine="426"/>
        <w:jc w:val="both"/>
        <w:rPr>
          <w:rFonts w:ascii="Times New Roman" w:hAnsi="Times New Roman"/>
          <w:lang w:val="vi-VN"/>
        </w:rPr>
      </w:pPr>
      <w:r w:rsidRPr="009B6992">
        <w:rPr>
          <w:rFonts w:ascii="Times New Roman" w:hAnsi="Times New Roman"/>
          <w:lang w:val="vi-VN"/>
        </w:rPr>
        <w:t>- Thông báo chương trình, kế hoạch công tác kiểm tra nội bộ tháng 11/20</w:t>
      </w:r>
      <w:r w:rsidR="00C6689E" w:rsidRPr="009B6992">
        <w:rPr>
          <w:rFonts w:ascii="Times New Roman" w:hAnsi="Times New Roman"/>
          <w:lang w:val="vi-VN"/>
        </w:rPr>
        <w:t>2</w:t>
      </w:r>
      <w:r w:rsidR="0041577F" w:rsidRPr="0041577F">
        <w:rPr>
          <w:rFonts w:ascii="Times New Roman" w:hAnsi="Times New Roman"/>
          <w:lang w:val="vi-VN"/>
        </w:rPr>
        <w:t>4</w:t>
      </w:r>
      <w:r w:rsidRPr="009B6992">
        <w:rPr>
          <w:rFonts w:ascii="Times New Roman" w:hAnsi="Times New Roman"/>
          <w:lang w:val="vi-VN"/>
        </w:rPr>
        <w:t xml:space="preserve">. </w:t>
      </w:r>
    </w:p>
    <w:p w14:paraId="6F1B650B" w14:textId="77B296C7" w:rsidR="00EE77D7" w:rsidRPr="00D00B5C" w:rsidRDefault="00D00B5C" w:rsidP="00EE77D7">
      <w:pPr>
        <w:jc w:val="both"/>
        <w:rPr>
          <w:rFonts w:ascii="Times New Roman" w:hAnsi="Times New Roman"/>
          <w:b/>
          <w:bCs/>
          <w:lang w:val="vi-VN"/>
        </w:rPr>
      </w:pPr>
      <w:r w:rsidRPr="00FC21B1">
        <w:rPr>
          <w:rFonts w:ascii="Times New Roman" w:hAnsi="Times New Roman"/>
          <w:b/>
          <w:bCs/>
          <w:lang w:val="vi-VN"/>
        </w:rPr>
        <w:t xml:space="preserve">3.2. </w:t>
      </w:r>
      <w:r w:rsidR="00EE77D7" w:rsidRPr="00D00B5C">
        <w:rPr>
          <w:rFonts w:ascii="Times New Roman" w:hAnsi="Times New Roman"/>
          <w:b/>
          <w:bCs/>
          <w:lang w:val="vi-VN"/>
        </w:rPr>
        <w:t xml:space="preserve">CSVC: </w:t>
      </w:r>
    </w:p>
    <w:p w14:paraId="090040E0" w14:textId="77777777" w:rsidR="00EE77D7" w:rsidRPr="009B6992" w:rsidRDefault="00EE77D7" w:rsidP="008E7602">
      <w:pPr>
        <w:ind w:firstLine="426"/>
        <w:jc w:val="both"/>
        <w:rPr>
          <w:rFonts w:ascii="Times New Roman" w:hAnsi="Times New Roman"/>
          <w:lang w:val="vi-VN"/>
        </w:rPr>
      </w:pPr>
      <w:r w:rsidRPr="009B6992">
        <w:rPr>
          <w:rFonts w:ascii="Times New Roman" w:hAnsi="Times New Roman"/>
          <w:lang w:val="vi-VN"/>
        </w:rPr>
        <w:t>- Tăng cường quản lý và sử dụng có hiệu quả CSVC sẵn có, chú trọng sử dụng trang thiết bị đồ dùng dạy học, thiết bị ứng dụng CNTT</w:t>
      </w:r>
      <w:r w:rsidR="000663FD" w:rsidRPr="009B6992">
        <w:rPr>
          <w:rFonts w:ascii="Times New Roman" w:hAnsi="Times New Roman"/>
          <w:lang w:val="vi-VN"/>
        </w:rPr>
        <w:t xml:space="preserve">, </w:t>
      </w:r>
      <w:r w:rsidRPr="009B6992">
        <w:rPr>
          <w:rFonts w:ascii="Times New Roman" w:hAnsi="Times New Roman"/>
          <w:lang w:val="vi-VN"/>
        </w:rPr>
        <w:t>thiết bị dạy học ngoại ngữ, tin học. Lưu ý việc sử dụng các thiết bị theo đúng hướng dẫn sử dụng</w:t>
      </w:r>
      <w:r w:rsidR="001D4E28" w:rsidRPr="009B6992">
        <w:rPr>
          <w:rFonts w:ascii="Times New Roman" w:hAnsi="Times New Roman"/>
          <w:lang w:val="vi-VN"/>
        </w:rPr>
        <w:t>, bảo quản</w:t>
      </w:r>
      <w:r w:rsidR="0088456A" w:rsidRPr="009B6992">
        <w:rPr>
          <w:rFonts w:ascii="Times New Roman" w:hAnsi="Times New Roman"/>
          <w:lang w:val="vi-VN"/>
        </w:rPr>
        <w:t>, mượn trả đúng quy định</w:t>
      </w:r>
      <w:r w:rsidRPr="009B6992">
        <w:rPr>
          <w:rFonts w:ascii="Times New Roman" w:hAnsi="Times New Roman"/>
          <w:lang w:val="vi-VN"/>
        </w:rPr>
        <w:t>.</w:t>
      </w:r>
    </w:p>
    <w:p w14:paraId="69C577D0" w14:textId="60E6AD34" w:rsidR="00EE77D7" w:rsidRPr="002A276D" w:rsidRDefault="00300D99" w:rsidP="008E7602">
      <w:pPr>
        <w:ind w:firstLine="426"/>
        <w:jc w:val="both"/>
        <w:rPr>
          <w:rFonts w:ascii="Times New Roman" w:hAnsi="Times New Roman"/>
          <w:lang w:val="vi-VN"/>
        </w:rPr>
      </w:pPr>
      <w:r w:rsidRPr="009B6992">
        <w:rPr>
          <w:rFonts w:ascii="Times New Roman" w:hAnsi="Times New Roman"/>
          <w:lang w:val="vi-VN"/>
        </w:rPr>
        <w:t xml:space="preserve"> - Tiếp tục đầu tư sửa chữa</w:t>
      </w:r>
      <w:r w:rsidR="00EE77D7" w:rsidRPr="009B6992">
        <w:rPr>
          <w:rFonts w:ascii="Times New Roman" w:hAnsi="Times New Roman"/>
          <w:lang w:val="vi-VN"/>
        </w:rPr>
        <w:t xml:space="preserve"> thiết bị phục vụ dạy học</w:t>
      </w:r>
      <w:r w:rsidR="00385363" w:rsidRPr="00E07DF9">
        <w:rPr>
          <w:rFonts w:ascii="Times New Roman" w:hAnsi="Times New Roman"/>
          <w:lang w:val="vi-VN"/>
        </w:rPr>
        <w:t>,</w:t>
      </w:r>
      <w:r w:rsidR="00385363" w:rsidRPr="00385363">
        <w:rPr>
          <w:rFonts w:ascii="Times New Roman" w:hAnsi="Times New Roman"/>
          <w:lang w:val="vi-VN"/>
        </w:rPr>
        <w:t xml:space="preserve"> đặc biệt là các thiết bị CNTT, đường truyền</w:t>
      </w:r>
      <w:r w:rsidR="00EE77D7" w:rsidRPr="009B6992">
        <w:rPr>
          <w:rFonts w:ascii="Times New Roman" w:hAnsi="Times New Roman"/>
          <w:lang w:val="vi-VN"/>
        </w:rPr>
        <w:t>.</w:t>
      </w:r>
    </w:p>
    <w:p w14:paraId="7F829EDD" w14:textId="6413554A" w:rsidR="0041577F" w:rsidRPr="002A276D" w:rsidRDefault="0041577F" w:rsidP="008E7602">
      <w:pPr>
        <w:ind w:firstLine="426"/>
        <w:jc w:val="both"/>
        <w:rPr>
          <w:rFonts w:ascii="Times New Roman" w:hAnsi="Times New Roman"/>
          <w:lang w:val="vi-VN"/>
        </w:rPr>
      </w:pPr>
      <w:r w:rsidRPr="002A276D">
        <w:rPr>
          <w:rFonts w:ascii="Times New Roman" w:hAnsi="Times New Roman"/>
          <w:lang w:val="vi-VN"/>
        </w:rPr>
        <w:t>- Tiếp tục tham mưu đề xuất sửa chữa, khắc phục hư hỏng mái nhà 2 dãy phòng học do bão số 3.</w:t>
      </w:r>
    </w:p>
    <w:p w14:paraId="49C49A31" w14:textId="63123FD3" w:rsidR="0041577F" w:rsidRPr="002A276D" w:rsidRDefault="0041577F" w:rsidP="008E7602">
      <w:pPr>
        <w:ind w:firstLine="426"/>
        <w:jc w:val="both"/>
        <w:rPr>
          <w:rFonts w:ascii="Times New Roman" w:hAnsi="Times New Roman"/>
          <w:lang w:val="vi-VN"/>
        </w:rPr>
      </w:pPr>
      <w:r w:rsidRPr="002A276D">
        <w:rPr>
          <w:rFonts w:ascii="Times New Roman" w:hAnsi="Times New Roman"/>
          <w:lang w:val="vi-VN"/>
        </w:rPr>
        <w:t>- Thực hiện sửa chữa, nâng cấp một số thiết bị tại nhà vệ sinh học sinh.</w:t>
      </w:r>
    </w:p>
    <w:p w14:paraId="23F9C662" w14:textId="422FB986" w:rsidR="0041577F" w:rsidRPr="00D00B5C" w:rsidRDefault="00D00B5C" w:rsidP="0041577F">
      <w:pPr>
        <w:jc w:val="both"/>
        <w:rPr>
          <w:rFonts w:ascii="Times New Roman" w:hAnsi="Times New Roman"/>
          <w:b/>
          <w:bCs/>
          <w:lang w:val="vi-VN"/>
        </w:rPr>
      </w:pPr>
      <w:r w:rsidRPr="00FC21B1">
        <w:rPr>
          <w:rFonts w:ascii="Times New Roman" w:hAnsi="Times New Roman"/>
          <w:b/>
          <w:bCs/>
          <w:lang w:val="vi-VN"/>
        </w:rPr>
        <w:t xml:space="preserve">3.3. </w:t>
      </w:r>
      <w:r w:rsidR="0041577F" w:rsidRPr="00D00B5C">
        <w:rPr>
          <w:rFonts w:ascii="Times New Roman" w:hAnsi="Times New Roman"/>
          <w:b/>
          <w:bCs/>
          <w:lang w:val="vi-VN"/>
        </w:rPr>
        <w:t>Tài chính:</w:t>
      </w:r>
    </w:p>
    <w:p w14:paraId="46CCA076" w14:textId="3636FA53" w:rsidR="0041577F" w:rsidRPr="002A276D" w:rsidRDefault="0041577F" w:rsidP="00D00B5C">
      <w:pPr>
        <w:ind w:firstLine="426"/>
        <w:jc w:val="both"/>
        <w:rPr>
          <w:rFonts w:ascii="Times New Roman" w:hAnsi="Times New Roman"/>
          <w:lang w:val="vi-VN"/>
        </w:rPr>
      </w:pPr>
      <w:r w:rsidRPr="002A276D">
        <w:rPr>
          <w:rFonts w:ascii="Times New Roman" w:hAnsi="Times New Roman"/>
          <w:lang w:val="vi-VN"/>
        </w:rPr>
        <w:t xml:space="preserve">- Rà soát, đề nghị cấp kinh phí </w:t>
      </w:r>
      <w:r w:rsidR="002A276D" w:rsidRPr="002A276D">
        <w:rPr>
          <w:rFonts w:ascii="Times New Roman" w:hAnsi="Times New Roman"/>
          <w:lang w:val="vi-VN"/>
        </w:rPr>
        <w:t xml:space="preserve">bổ sung thanh toán tiền </w:t>
      </w:r>
      <w:r w:rsidRPr="002A276D">
        <w:rPr>
          <w:rFonts w:ascii="Times New Roman" w:hAnsi="Times New Roman"/>
          <w:lang w:val="vi-VN"/>
        </w:rPr>
        <w:t>bồi dưỡng thường xuyên</w:t>
      </w:r>
      <w:r w:rsidR="002A276D" w:rsidRPr="002A276D">
        <w:rPr>
          <w:rFonts w:ascii="Times New Roman" w:hAnsi="Times New Roman"/>
          <w:lang w:val="vi-VN"/>
        </w:rPr>
        <w:t xml:space="preserve"> cho CBQL và giáo viên</w:t>
      </w:r>
      <w:r w:rsidRPr="002A276D">
        <w:rPr>
          <w:rFonts w:ascii="Times New Roman" w:hAnsi="Times New Roman"/>
          <w:lang w:val="vi-VN"/>
        </w:rPr>
        <w:t xml:space="preserve"> năm 2024</w:t>
      </w:r>
      <w:r w:rsidR="002A276D" w:rsidRPr="002A276D">
        <w:rPr>
          <w:rFonts w:ascii="Times New Roman" w:hAnsi="Times New Roman"/>
          <w:lang w:val="vi-VN"/>
        </w:rPr>
        <w:t>.</w:t>
      </w:r>
    </w:p>
    <w:p w14:paraId="0894CA09" w14:textId="77777777" w:rsidR="00D00B5C" w:rsidRPr="00D00B5C" w:rsidRDefault="00D00B5C" w:rsidP="00D00B5C">
      <w:pPr>
        <w:spacing w:after="160" w:line="259" w:lineRule="auto"/>
        <w:ind w:firstLine="426"/>
        <w:jc w:val="both"/>
        <w:rPr>
          <w:rFonts w:ascii="Times New Roman" w:eastAsia="Aptos" w:hAnsi="Times New Roman"/>
          <w:kern w:val="2"/>
          <w:szCs w:val="22"/>
          <w:lang w:val="vi-VN"/>
          <w14:ligatures w14:val="standardContextual"/>
        </w:rPr>
      </w:pPr>
      <w:r w:rsidRPr="00D00B5C">
        <w:rPr>
          <w:rFonts w:ascii="Times New Roman" w:eastAsia="Aptos" w:hAnsi="Times New Roman"/>
          <w:kern w:val="2"/>
          <w:szCs w:val="22"/>
          <w:lang w:val="vi-VN"/>
          <w14:ligatures w14:val="standardContextual"/>
        </w:rPr>
        <w:t>- Lập danh sách đề nghị tăng lương, PCTNN tháng 11 cho giáo viên</w:t>
      </w:r>
    </w:p>
    <w:p w14:paraId="4F17708B" w14:textId="51205EC5" w:rsidR="00D00B5C" w:rsidRPr="00D00B5C" w:rsidRDefault="00D00B5C" w:rsidP="00D00B5C">
      <w:pPr>
        <w:spacing w:after="160" w:line="259" w:lineRule="auto"/>
        <w:ind w:firstLine="426"/>
        <w:jc w:val="both"/>
        <w:rPr>
          <w:rFonts w:ascii="Times New Roman" w:eastAsia="Aptos" w:hAnsi="Times New Roman"/>
          <w:kern w:val="2"/>
          <w:szCs w:val="22"/>
          <w:lang w:val="vi-VN"/>
          <w14:ligatures w14:val="standardContextual"/>
        </w:rPr>
      </w:pPr>
      <w:r w:rsidRPr="00D00B5C">
        <w:rPr>
          <w:rFonts w:ascii="Times New Roman" w:eastAsia="Aptos" w:hAnsi="Times New Roman"/>
          <w:kern w:val="2"/>
          <w:szCs w:val="22"/>
          <w:lang w:val="vi-VN"/>
          <w14:ligatures w14:val="standardContextual"/>
        </w:rPr>
        <w:t>- Thanh toán thừa giờ, phụ cấp thể dục ngoài trời tháng 10/2024 cho giáo viên</w:t>
      </w:r>
    </w:p>
    <w:p w14:paraId="514563F4" w14:textId="77777777" w:rsidR="00D00B5C" w:rsidRPr="00D00B5C" w:rsidRDefault="00D00B5C" w:rsidP="00D00B5C">
      <w:pPr>
        <w:spacing w:after="160" w:line="259" w:lineRule="auto"/>
        <w:ind w:firstLine="426"/>
        <w:jc w:val="both"/>
        <w:rPr>
          <w:rFonts w:ascii="Times New Roman" w:eastAsia="Aptos" w:hAnsi="Times New Roman"/>
          <w:kern w:val="2"/>
          <w:szCs w:val="22"/>
          <w:lang w:val="vi-VN"/>
          <w14:ligatures w14:val="standardContextual"/>
        </w:rPr>
      </w:pPr>
      <w:r w:rsidRPr="00D00B5C">
        <w:rPr>
          <w:rFonts w:ascii="Times New Roman" w:eastAsia="Aptos" w:hAnsi="Times New Roman"/>
          <w:kern w:val="2"/>
          <w:szCs w:val="22"/>
          <w:lang w:val="vi-VN"/>
          <w14:ligatures w14:val="standardContextual"/>
        </w:rPr>
        <w:t>- Thanh toán, gia hạn chữ ký số thuế, BHXH và một số hoạt động chuyên môn, sửa chữa nhỏ của nhà trường.</w:t>
      </w:r>
    </w:p>
    <w:p w14:paraId="6E187136" w14:textId="77777777" w:rsidR="00D00B5C" w:rsidRPr="00D00B5C" w:rsidRDefault="00D00B5C" w:rsidP="00D00B5C">
      <w:pPr>
        <w:spacing w:after="160" w:line="259" w:lineRule="auto"/>
        <w:ind w:firstLine="426"/>
        <w:jc w:val="both"/>
        <w:rPr>
          <w:rFonts w:ascii="Times New Roman" w:eastAsia="Aptos" w:hAnsi="Times New Roman"/>
          <w:kern w:val="2"/>
          <w:szCs w:val="22"/>
          <w:lang w:val="vi-VN"/>
          <w14:ligatures w14:val="standardContextual"/>
        </w:rPr>
      </w:pPr>
      <w:r w:rsidRPr="00D00B5C">
        <w:rPr>
          <w:rFonts w:ascii="Times New Roman" w:eastAsia="Aptos" w:hAnsi="Times New Roman"/>
          <w:kern w:val="2"/>
          <w:szCs w:val="22"/>
          <w:lang w:val="vi-VN"/>
          <w14:ligatures w14:val="standardContextual"/>
        </w:rPr>
        <w:t>- Làm lương tháng 11 và truy lĩnh tăng lương, PCTNN cho giáo viên tháng 8,9/2024.</w:t>
      </w:r>
    </w:p>
    <w:p w14:paraId="3ABC2233" w14:textId="77777777" w:rsidR="00D00B5C" w:rsidRPr="00D00B5C" w:rsidRDefault="00D00B5C" w:rsidP="00D00B5C">
      <w:pPr>
        <w:spacing w:after="160" w:line="259" w:lineRule="auto"/>
        <w:ind w:firstLine="426"/>
        <w:jc w:val="both"/>
        <w:rPr>
          <w:rFonts w:ascii="Times New Roman" w:eastAsia="Aptos" w:hAnsi="Times New Roman"/>
          <w:kern w:val="2"/>
          <w:szCs w:val="22"/>
          <w:lang w:val="vi-VN"/>
          <w14:ligatures w14:val="standardContextual"/>
        </w:rPr>
      </w:pPr>
      <w:r w:rsidRPr="00D00B5C">
        <w:rPr>
          <w:rFonts w:ascii="Times New Roman" w:eastAsia="Aptos" w:hAnsi="Times New Roman"/>
          <w:kern w:val="2"/>
          <w:szCs w:val="22"/>
          <w:lang w:val="vi-VN"/>
          <w14:ligatures w14:val="standardContextual"/>
        </w:rPr>
        <w:t>- Báo tăng BHXH cho các đồng chí tăng lương, PCTNN</w:t>
      </w:r>
    </w:p>
    <w:p w14:paraId="5792475E" w14:textId="676DB5D3" w:rsidR="00510357" w:rsidRPr="00FC21B1" w:rsidRDefault="00085F4C" w:rsidP="00EE77D7">
      <w:pPr>
        <w:jc w:val="both"/>
        <w:rPr>
          <w:rFonts w:ascii="Times New Roman" w:hAnsi="Times New Roman"/>
          <w:b/>
          <w:lang w:val="vi-VN"/>
        </w:rPr>
      </w:pPr>
      <w:r w:rsidRPr="00E97E3E">
        <w:rPr>
          <w:rFonts w:ascii="Times New Roman" w:hAnsi="Times New Roman"/>
          <w:b/>
          <w:lang w:val="vi-VN"/>
        </w:rPr>
        <w:t>4</w:t>
      </w:r>
      <w:r w:rsidR="00EE77D7" w:rsidRPr="009B6992">
        <w:rPr>
          <w:rFonts w:ascii="Times New Roman" w:hAnsi="Times New Roman"/>
          <w:b/>
          <w:lang w:val="vi-VN"/>
        </w:rPr>
        <w:t xml:space="preserve">. Tổ chức </w:t>
      </w:r>
      <w:r w:rsidR="00333BEC">
        <w:rPr>
          <w:rFonts w:ascii="Times New Roman" w:hAnsi="Times New Roman"/>
          <w:b/>
          <w:lang w:val="vi-VN"/>
        </w:rPr>
        <w:t>–</w:t>
      </w:r>
      <w:r w:rsidR="00EE77D7" w:rsidRPr="009B6992">
        <w:rPr>
          <w:rFonts w:ascii="Times New Roman" w:hAnsi="Times New Roman"/>
          <w:b/>
          <w:lang w:val="vi-VN"/>
        </w:rPr>
        <w:t xml:space="preserve"> </w:t>
      </w:r>
      <w:r w:rsidR="00FE3D9B" w:rsidRPr="009B6992">
        <w:rPr>
          <w:rFonts w:ascii="Times New Roman" w:hAnsi="Times New Roman"/>
          <w:b/>
          <w:lang w:val="vi-VN"/>
        </w:rPr>
        <w:t>Q</w:t>
      </w:r>
      <w:r w:rsidR="00EE77D7" w:rsidRPr="009B6992">
        <w:rPr>
          <w:rFonts w:ascii="Times New Roman" w:hAnsi="Times New Roman"/>
          <w:b/>
          <w:lang w:val="vi-VN"/>
        </w:rPr>
        <w:t>uản lý</w:t>
      </w:r>
    </w:p>
    <w:p w14:paraId="523DD7B6" w14:textId="491FC887" w:rsidR="0037314D" w:rsidRPr="00FC21B1" w:rsidRDefault="0037314D" w:rsidP="0037314D">
      <w:pPr>
        <w:ind w:firstLine="426"/>
        <w:jc w:val="both"/>
        <w:rPr>
          <w:rFonts w:ascii="Times New Roman" w:hAnsi="Times New Roman"/>
          <w:bCs/>
          <w:lang w:val="vi-VN"/>
        </w:rPr>
      </w:pPr>
      <w:r w:rsidRPr="00FC21B1">
        <w:rPr>
          <w:rFonts w:ascii="Times New Roman" w:hAnsi="Times New Roman"/>
          <w:bCs/>
          <w:lang w:val="vi-VN"/>
        </w:rPr>
        <w:t>Tổ chức các hoạt động thi đua lập thành tích chào mừng Kỷ niệm ngày Nhà giáo Việt Nam.</w:t>
      </w:r>
    </w:p>
    <w:p w14:paraId="5663199E" w14:textId="48A6EDCF" w:rsidR="006C5C5C" w:rsidRPr="00D00B5C" w:rsidRDefault="00EE77D7" w:rsidP="00E66FC1">
      <w:pPr>
        <w:ind w:firstLine="426"/>
        <w:jc w:val="both"/>
        <w:rPr>
          <w:rFonts w:ascii="Times New Roman" w:hAnsi="Times New Roman"/>
          <w:lang w:val="vi-VN"/>
        </w:rPr>
      </w:pPr>
      <w:r w:rsidRPr="009B6992">
        <w:rPr>
          <w:rFonts w:ascii="Times New Roman" w:hAnsi="Times New Roman"/>
          <w:lang w:val="vi-VN"/>
        </w:rPr>
        <w:t>Nhà trường</w:t>
      </w:r>
      <w:r w:rsidR="00D756BD" w:rsidRPr="009B6992">
        <w:rPr>
          <w:rFonts w:ascii="Times New Roman" w:hAnsi="Times New Roman"/>
          <w:lang w:val="vi-VN"/>
        </w:rPr>
        <w:t xml:space="preserve"> kết hợp với </w:t>
      </w:r>
      <w:r w:rsidR="0037314D" w:rsidRPr="00FC21B1">
        <w:rPr>
          <w:rFonts w:ascii="Times New Roman" w:hAnsi="Times New Roman"/>
          <w:lang w:val="vi-VN"/>
        </w:rPr>
        <w:t>C</w:t>
      </w:r>
      <w:r w:rsidR="00D756BD" w:rsidRPr="009B6992">
        <w:rPr>
          <w:rFonts w:ascii="Times New Roman" w:hAnsi="Times New Roman"/>
          <w:lang w:val="vi-VN"/>
        </w:rPr>
        <w:t xml:space="preserve">ông đoàn tổ chức </w:t>
      </w:r>
      <w:r w:rsidR="0037314D" w:rsidRPr="00FC21B1">
        <w:rPr>
          <w:rFonts w:ascii="Times New Roman" w:hAnsi="Times New Roman"/>
          <w:lang w:val="vi-VN"/>
        </w:rPr>
        <w:t>Lễ</w:t>
      </w:r>
      <w:r w:rsidR="006C5C5C" w:rsidRPr="006C5C5C">
        <w:rPr>
          <w:rFonts w:ascii="Times New Roman" w:hAnsi="Times New Roman"/>
          <w:lang w:val="vi-VN"/>
        </w:rPr>
        <w:t xml:space="preserve"> </w:t>
      </w:r>
      <w:r w:rsidRPr="009B6992">
        <w:rPr>
          <w:rFonts w:ascii="Times New Roman" w:hAnsi="Times New Roman"/>
          <w:lang w:val="vi-VN"/>
        </w:rPr>
        <w:t>kỷ niệm</w:t>
      </w:r>
      <w:r w:rsidR="00880E24" w:rsidRPr="00880E24">
        <w:rPr>
          <w:rFonts w:ascii="Times New Roman" w:hAnsi="Times New Roman"/>
          <w:lang w:val="vi-VN"/>
        </w:rPr>
        <w:t xml:space="preserve"> </w:t>
      </w:r>
      <w:r w:rsidRPr="009B6992">
        <w:rPr>
          <w:rFonts w:ascii="Times New Roman" w:hAnsi="Times New Roman"/>
          <w:lang w:val="vi-VN"/>
        </w:rPr>
        <w:t xml:space="preserve">ngày nhà giáo Việt Nam 20 </w:t>
      </w:r>
      <w:r w:rsidR="00333BEC">
        <w:rPr>
          <w:rFonts w:ascii="Times New Roman" w:hAnsi="Times New Roman"/>
          <w:lang w:val="vi-VN"/>
        </w:rPr>
        <w:t>–</w:t>
      </w:r>
      <w:r w:rsidRPr="009B6992">
        <w:rPr>
          <w:rFonts w:ascii="Times New Roman" w:hAnsi="Times New Roman"/>
          <w:lang w:val="vi-VN"/>
        </w:rPr>
        <w:t xml:space="preserve"> 11</w:t>
      </w:r>
      <w:r w:rsidR="0037314D" w:rsidRPr="0037314D">
        <w:rPr>
          <w:rFonts w:ascii="Times New Roman" w:hAnsi="Times New Roman"/>
          <w:lang w:val="vi-VN"/>
        </w:rPr>
        <w:t xml:space="preserve">. </w:t>
      </w:r>
    </w:p>
    <w:p w14:paraId="220110B5" w14:textId="616A4435" w:rsidR="008E7993" w:rsidRPr="00354761" w:rsidRDefault="00085F4C" w:rsidP="00912263">
      <w:pPr>
        <w:tabs>
          <w:tab w:val="center" w:pos="0"/>
        </w:tabs>
        <w:jc w:val="both"/>
        <w:rPr>
          <w:rFonts w:ascii="Times New Roman" w:hAnsi="Times New Roman"/>
          <w:b/>
          <w:lang w:val="de-DE"/>
        </w:rPr>
      </w:pPr>
      <w:r>
        <w:rPr>
          <w:rFonts w:ascii="Times New Roman" w:hAnsi="Times New Roman"/>
          <w:b/>
          <w:lang w:val="de-DE"/>
        </w:rPr>
        <w:t>5</w:t>
      </w:r>
      <w:r w:rsidR="008E7993" w:rsidRPr="00354761">
        <w:rPr>
          <w:rFonts w:ascii="Times New Roman" w:hAnsi="Times New Roman"/>
          <w:b/>
          <w:lang w:val="de-DE"/>
        </w:rPr>
        <w:t xml:space="preserve">. </w:t>
      </w:r>
      <w:r w:rsidR="00D00B5C">
        <w:rPr>
          <w:rFonts w:ascii="Times New Roman" w:hAnsi="Times New Roman"/>
          <w:b/>
          <w:lang w:val="de-DE"/>
        </w:rPr>
        <w:t>Ứng dụng CNTT – Chuyển đổi số</w:t>
      </w:r>
    </w:p>
    <w:p w14:paraId="6EE6D30F" w14:textId="283BCAEE" w:rsidR="0037314D" w:rsidRPr="0037314D" w:rsidRDefault="008E7993" w:rsidP="0037314D">
      <w:pPr>
        <w:ind w:firstLine="720"/>
        <w:jc w:val="both"/>
        <w:rPr>
          <w:rFonts w:ascii="Times New Roman" w:hAnsi="Times New Roman"/>
          <w:lang w:val="de-DE"/>
        </w:rPr>
      </w:pPr>
      <w:r w:rsidRPr="009B6992">
        <w:rPr>
          <w:rFonts w:ascii="Times New Roman" w:hAnsi="Times New Roman"/>
          <w:lang w:val="vi-VN"/>
        </w:rPr>
        <w:lastRenderedPageBreak/>
        <w:t>- Tiếp tục nâng cao năng lực cho cán bộ, công chức, viên chức, người lao động về thực hiện Chính quyền điện tử tại đơn vị trường.</w:t>
      </w:r>
      <w:r w:rsidR="0037314D" w:rsidRPr="0037314D">
        <w:rPr>
          <w:rFonts w:ascii="Times New Roman" w:hAnsi="Times New Roman"/>
          <w:lang w:val="vi-VN"/>
        </w:rPr>
        <w:t xml:space="preserve"> </w:t>
      </w:r>
    </w:p>
    <w:p w14:paraId="1DEAA867" w14:textId="693BA7F4" w:rsidR="008E7993" w:rsidRPr="0037314D" w:rsidRDefault="0037314D" w:rsidP="0037314D">
      <w:pPr>
        <w:ind w:firstLine="720"/>
        <w:jc w:val="both"/>
        <w:rPr>
          <w:rFonts w:ascii="Times New Roman" w:hAnsi="Times New Roman"/>
          <w:lang w:val="de-DE"/>
        </w:rPr>
      </w:pPr>
      <w:r w:rsidRPr="009B6992">
        <w:rPr>
          <w:rFonts w:ascii="Times New Roman" w:hAnsi="Times New Roman"/>
          <w:lang w:val="vi-VN"/>
        </w:rPr>
        <w:t xml:space="preserve">- Tiếp tục tăng cường ứng dụng CNTT trong quản lý: Thực hiện công khai các KH hoạt động của nhà trường trên website, </w:t>
      </w:r>
      <w:r w:rsidRPr="0037314D">
        <w:rPr>
          <w:rFonts w:ascii="Times New Roman" w:hAnsi="Times New Roman"/>
          <w:lang w:val="de-DE"/>
        </w:rPr>
        <w:t>đ</w:t>
      </w:r>
      <w:r>
        <w:rPr>
          <w:rFonts w:ascii="Times New Roman" w:hAnsi="Times New Roman"/>
          <w:lang w:val="de-DE"/>
        </w:rPr>
        <w:t xml:space="preserve">ẩy mạnh công tác tuyên truyền bằng các tin bài về hoạt động giáo dục của nhà trường trên trang TTĐT của trường, </w:t>
      </w:r>
      <w:r w:rsidRPr="009B6992">
        <w:rPr>
          <w:rFonts w:ascii="Times New Roman" w:hAnsi="Times New Roman"/>
          <w:lang w:val="vi-VN"/>
        </w:rPr>
        <w:t>các văn bản được gửi qua hộp thư cá nhân, zalo.</w:t>
      </w:r>
    </w:p>
    <w:p w14:paraId="4E4B372E" w14:textId="288CF3D9" w:rsidR="008E7993" w:rsidRDefault="00D00B5C" w:rsidP="00912263">
      <w:pPr>
        <w:tabs>
          <w:tab w:val="center" w:pos="0"/>
        </w:tabs>
        <w:jc w:val="both"/>
        <w:rPr>
          <w:rFonts w:ascii="Times New Roman" w:hAnsi="Times New Roman"/>
        </w:rPr>
      </w:pPr>
      <w:r w:rsidRPr="0037314D">
        <w:rPr>
          <w:rFonts w:ascii="Times New Roman" w:hAnsi="Times New Roman"/>
          <w:lang w:val="vi-VN"/>
        </w:rPr>
        <w:tab/>
      </w:r>
      <w:r w:rsidR="008E7993" w:rsidRPr="009B6992">
        <w:rPr>
          <w:rFonts w:ascii="Times New Roman" w:hAnsi="Times New Roman"/>
          <w:lang w:val="vi-VN"/>
        </w:rPr>
        <w:t xml:space="preserve"> - </w:t>
      </w:r>
      <w:r w:rsidRPr="00D00B5C">
        <w:rPr>
          <w:rFonts w:ascii="Times New Roman" w:hAnsi="Times New Roman"/>
          <w:lang w:val="vi-VN"/>
        </w:rPr>
        <w:t>Tổ chức tập huấn sử dụng nền tảng OLM trong quản lý dạy học trực tuyến cùng các ứng dụng khác</w:t>
      </w:r>
      <w:r w:rsidR="00354761" w:rsidRPr="009B6992">
        <w:rPr>
          <w:rFonts w:ascii="Times New Roman" w:hAnsi="Times New Roman"/>
          <w:lang w:val="vi-VN"/>
        </w:rPr>
        <w:t>.</w:t>
      </w:r>
    </w:p>
    <w:p w14:paraId="636E7F21" w14:textId="1F513CCE" w:rsidR="00F75205" w:rsidRPr="00F75205" w:rsidRDefault="00F75205" w:rsidP="00912263">
      <w:pPr>
        <w:tabs>
          <w:tab w:val="center" w:pos="0"/>
        </w:tabs>
        <w:jc w:val="both"/>
        <w:rPr>
          <w:rFonts w:ascii="Times New Roman" w:hAnsi="Times New Roman"/>
        </w:rPr>
      </w:pPr>
      <w:r>
        <w:rPr>
          <w:rFonts w:ascii="Times New Roman" w:hAnsi="Times New Roman"/>
        </w:rPr>
        <w:tab/>
        <w:t>- Rà soát điều chỉnh, bổ sung Quy chế dạy học trực tuyến theo đúng chỉ đạo.</w:t>
      </w:r>
    </w:p>
    <w:p w14:paraId="3690CFA8" w14:textId="154297F7" w:rsidR="00004CCB" w:rsidRPr="009B6992" w:rsidRDefault="00004CCB" w:rsidP="00912263">
      <w:pPr>
        <w:tabs>
          <w:tab w:val="center" w:pos="0"/>
        </w:tabs>
        <w:jc w:val="both"/>
        <w:rPr>
          <w:rFonts w:ascii="Times New Roman" w:hAnsi="Times New Roman"/>
          <w:color w:val="FF0000"/>
          <w:lang w:val="vi-VN"/>
        </w:rPr>
      </w:pPr>
    </w:p>
    <w:tbl>
      <w:tblPr>
        <w:tblW w:w="9444" w:type="dxa"/>
        <w:tblInd w:w="108" w:type="dxa"/>
        <w:tblLayout w:type="fixed"/>
        <w:tblLook w:val="01E0" w:firstRow="1" w:lastRow="1" w:firstColumn="1" w:lastColumn="1" w:noHBand="0" w:noVBand="0"/>
      </w:tblPr>
      <w:tblGrid>
        <w:gridCol w:w="4524"/>
        <w:gridCol w:w="4920"/>
      </w:tblGrid>
      <w:tr w:rsidR="00A93383" w:rsidRPr="003C073E" w14:paraId="5A374BDA" w14:textId="77777777" w:rsidTr="00FF5A0E">
        <w:trPr>
          <w:trHeight w:val="1922"/>
        </w:trPr>
        <w:tc>
          <w:tcPr>
            <w:tcW w:w="4524" w:type="dxa"/>
          </w:tcPr>
          <w:p w14:paraId="6C7B21BE" w14:textId="7D407633" w:rsidR="00A93383" w:rsidRDefault="00A93383" w:rsidP="00821D09">
            <w:pPr>
              <w:spacing w:line="276" w:lineRule="auto"/>
              <w:ind w:firstLine="720"/>
              <w:rPr>
                <w:rFonts w:ascii="Times New Roman" w:hAnsi="Times New Roman"/>
                <w:u w:val="single"/>
                <w:lang w:val="de-DE"/>
              </w:rPr>
            </w:pPr>
            <w:bookmarkStart w:id="2" w:name="_Hlk118117225"/>
            <w:r w:rsidRPr="005D3114">
              <w:rPr>
                <w:rFonts w:ascii="Times New Roman" w:hAnsi="Times New Roman"/>
                <w:u w:val="single"/>
                <w:lang w:val="de-DE"/>
              </w:rPr>
              <w:t>Nơi nhận:</w:t>
            </w:r>
          </w:p>
          <w:p w14:paraId="15DCC36E" w14:textId="10F03E9A" w:rsidR="0037314D" w:rsidRPr="0037314D" w:rsidRDefault="0037314D" w:rsidP="0037314D">
            <w:pPr>
              <w:spacing w:line="276" w:lineRule="auto"/>
              <w:rPr>
                <w:rFonts w:ascii="Times New Roman" w:hAnsi="Times New Roman"/>
                <w:i/>
                <w:iCs/>
                <w:lang w:val="de-DE"/>
              </w:rPr>
            </w:pPr>
            <w:r w:rsidRPr="0037314D">
              <w:rPr>
                <w:rFonts w:ascii="Times New Roman" w:hAnsi="Times New Roman"/>
                <w:b/>
                <w:bCs/>
                <w:lang w:val="de-DE"/>
              </w:rPr>
              <w:t>-</w:t>
            </w:r>
            <w:r>
              <w:rPr>
                <w:rFonts w:ascii="Times New Roman" w:hAnsi="Times New Roman"/>
                <w:i/>
                <w:iCs/>
                <w:lang w:val="de-DE"/>
              </w:rPr>
              <w:t xml:space="preserve"> PGD (b/c)</w:t>
            </w:r>
          </w:p>
          <w:p w14:paraId="4ACA5B53" w14:textId="6B9E4314" w:rsidR="00A93383" w:rsidRPr="005D3114" w:rsidRDefault="00A93383" w:rsidP="00821D09">
            <w:pPr>
              <w:spacing w:line="276" w:lineRule="auto"/>
              <w:rPr>
                <w:rFonts w:ascii="Times New Roman" w:hAnsi="Times New Roman"/>
                <w:i/>
                <w:sz w:val="24"/>
                <w:szCs w:val="24"/>
                <w:lang w:val="de-DE"/>
              </w:rPr>
            </w:pPr>
            <w:r w:rsidRPr="005D3114">
              <w:rPr>
                <w:rFonts w:ascii="Times New Roman" w:hAnsi="Times New Roman"/>
                <w:i/>
                <w:sz w:val="24"/>
                <w:szCs w:val="24"/>
                <w:lang w:val="de-DE"/>
              </w:rPr>
              <w:t xml:space="preserve">- </w:t>
            </w:r>
            <w:r w:rsidR="00004CCB">
              <w:rPr>
                <w:rFonts w:ascii="Times New Roman" w:hAnsi="Times New Roman"/>
                <w:i/>
                <w:sz w:val="24"/>
                <w:szCs w:val="24"/>
                <w:lang w:val="de-DE"/>
              </w:rPr>
              <w:t>CBGVNV nhà trường</w:t>
            </w:r>
            <w:r w:rsidR="0037314D">
              <w:rPr>
                <w:rFonts w:ascii="Times New Roman" w:hAnsi="Times New Roman"/>
                <w:i/>
                <w:sz w:val="24"/>
                <w:szCs w:val="24"/>
                <w:lang w:val="de-DE"/>
              </w:rPr>
              <w:t xml:space="preserve"> </w:t>
            </w:r>
            <w:r w:rsidR="00004CCB">
              <w:rPr>
                <w:rFonts w:ascii="Times New Roman" w:hAnsi="Times New Roman"/>
                <w:i/>
                <w:sz w:val="24"/>
                <w:szCs w:val="24"/>
                <w:lang w:val="de-DE"/>
              </w:rPr>
              <w:t>(t/h)</w:t>
            </w:r>
            <w:r w:rsidRPr="005D3114">
              <w:rPr>
                <w:rFonts w:ascii="Times New Roman" w:hAnsi="Times New Roman"/>
                <w:i/>
                <w:sz w:val="24"/>
                <w:szCs w:val="24"/>
                <w:lang w:val="de-DE"/>
              </w:rPr>
              <w:t xml:space="preserve"> </w:t>
            </w:r>
          </w:p>
          <w:p w14:paraId="501E6F2B" w14:textId="77777777" w:rsidR="00A93383" w:rsidRDefault="00A93383" w:rsidP="00821D09">
            <w:pPr>
              <w:rPr>
                <w:rFonts w:ascii="Times New Roman" w:hAnsi="Times New Roman"/>
                <w:i/>
                <w:sz w:val="24"/>
                <w:szCs w:val="24"/>
                <w:lang w:val="vi-VN"/>
              </w:rPr>
            </w:pPr>
            <w:r w:rsidRPr="005D3114">
              <w:rPr>
                <w:rFonts w:ascii="Times New Roman" w:hAnsi="Times New Roman"/>
                <w:i/>
                <w:sz w:val="24"/>
                <w:szCs w:val="24"/>
                <w:lang w:val="de-DE"/>
              </w:rPr>
              <w:t xml:space="preserve">- Lưu VP           </w:t>
            </w:r>
          </w:p>
          <w:p w14:paraId="3A9BB3AA" w14:textId="77777777" w:rsidR="008468C1" w:rsidRDefault="008468C1" w:rsidP="00821D09">
            <w:pPr>
              <w:rPr>
                <w:rFonts w:ascii="Times New Roman" w:hAnsi="Times New Roman"/>
                <w:i/>
                <w:sz w:val="24"/>
                <w:szCs w:val="24"/>
                <w:lang w:val="vi-VN"/>
              </w:rPr>
            </w:pPr>
          </w:p>
          <w:p w14:paraId="3BE42FCF" w14:textId="77777777" w:rsidR="005B6CDD" w:rsidRDefault="005B6CDD" w:rsidP="00A31E2E">
            <w:pPr>
              <w:rPr>
                <w:rFonts w:ascii="Times New Roman" w:hAnsi="Times New Roman"/>
                <w:b/>
                <w:lang w:val="vi-VN"/>
              </w:rPr>
            </w:pPr>
          </w:p>
          <w:p w14:paraId="2DE22495" w14:textId="3DF9D947" w:rsidR="005B6CDD" w:rsidRPr="005B6CDD" w:rsidRDefault="005B6CDD" w:rsidP="00A31E2E">
            <w:pPr>
              <w:rPr>
                <w:rFonts w:ascii="Times New Roman" w:hAnsi="Times New Roman"/>
                <w:b/>
                <w:lang w:val="vi-VN"/>
              </w:rPr>
            </w:pPr>
          </w:p>
        </w:tc>
        <w:tc>
          <w:tcPr>
            <w:tcW w:w="4920" w:type="dxa"/>
          </w:tcPr>
          <w:p w14:paraId="57A22D4A" w14:textId="77777777" w:rsidR="00A93383" w:rsidRPr="005D3114" w:rsidRDefault="00A93383" w:rsidP="00912263">
            <w:pPr>
              <w:jc w:val="center"/>
              <w:rPr>
                <w:rFonts w:ascii="Times New Roman" w:hAnsi="Times New Roman"/>
                <w:b/>
                <w:lang w:val="de-DE"/>
              </w:rPr>
            </w:pPr>
            <w:r w:rsidRPr="005D3114">
              <w:rPr>
                <w:rFonts w:ascii="Times New Roman" w:hAnsi="Times New Roman"/>
                <w:b/>
                <w:lang w:val="de-DE"/>
              </w:rPr>
              <w:t>HIỆU TRƯỞNG</w:t>
            </w:r>
          </w:p>
          <w:p w14:paraId="03B05377" w14:textId="77777777" w:rsidR="00A93383" w:rsidRDefault="00A93383" w:rsidP="00821D09">
            <w:pPr>
              <w:jc w:val="center"/>
              <w:rPr>
                <w:rFonts w:ascii="Times New Roman" w:hAnsi="Times New Roman"/>
                <w:b/>
                <w:lang w:val="de-DE"/>
              </w:rPr>
            </w:pPr>
          </w:p>
          <w:p w14:paraId="1E7EBF12" w14:textId="77777777" w:rsidR="0086279B" w:rsidRDefault="0086279B" w:rsidP="00821D09">
            <w:pPr>
              <w:jc w:val="center"/>
              <w:rPr>
                <w:rFonts w:ascii="Times New Roman" w:hAnsi="Times New Roman"/>
                <w:b/>
                <w:lang w:val="de-DE"/>
              </w:rPr>
            </w:pPr>
          </w:p>
          <w:p w14:paraId="21E6FDC3" w14:textId="77777777" w:rsidR="0037314D" w:rsidRDefault="0037314D" w:rsidP="00821D09">
            <w:pPr>
              <w:jc w:val="center"/>
              <w:rPr>
                <w:rFonts w:ascii="Times New Roman" w:hAnsi="Times New Roman"/>
                <w:b/>
                <w:lang w:val="de-DE"/>
              </w:rPr>
            </w:pPr>
          </w:p>
          <w:p w14:paraId="1E83DEF3" w14:textId="77777777" w:rsidR="0037314D" w:rsidRPr="005D3114" w:rsidRDefault="0037314D" w:rsidP="00821D09">
            <w:pPr>
              <w:jc w:val="center"/>
              <w:rPr>
                <w:rFonts w:ascii="Times New Roman" w:hAnsi="Times New Roman"/>
                <w:b/>
                <w:lang w:val="de-DE"/>
              </w:rPr>
            </w:pPr>
          </w:p>
          <w:p w14:paraId="7F74C9E9" w14:textId="77777777" w:rsidR="00A93383" w:rsidRPr="005D3114" w:rsidRDefault="00A93383" w:rsidP="00821D09">
            <w:pPr>
              <w:jc w:val="center"/>
              <w:rPr>
                <w:rFonts w:ascii="Times New Roman" w:hAnsi="Times New Roman"/>
                <w:b/>
                <w:lang w:val="de-DE"/>
              </w:rPr>
            </w:pPr>
          </w:p>
          <w:p w14:paraId="4607AD40" w14:textId="77777777" w:rsidR="00AF3EC5" w:rsidRDefault="00A93383" w:rsidP="004F6C60">
            <w:pPr>
              <w:jc w:val="center"/>
              <w:rPr>
                <w:rFonts w:ascii="Times New Roman" w:hAnsi="Times New Roman"/>
                <w:b/>
                <w:lang w:val="de-DE"/>
              </w:rPr>
            </w:pPr>
            <w:r w:rsidRPr="005D3114">
              <w:rPr>
                <w:rFonts w:ascii="Times New Roman" w:hAnsi="Times New Roman"/>
                <w:b/>
                <w:lang w:val="de-DE"/>
              </w:rPr>
              <w:t>Nguyễn Thị Thu Thủy</w:t>
            </w:r>
          </w:p>
          <w:p w14:paraId="02C56EA0" w14:textId="77777777" w:rsidR="005B6CDD" w:rsidRDefault="005B6CDD" w:rsidP="004F6C60">
            <w:pPr>
              <w:jc w:val="center"/>
              <w:rPr>
                <w:rFonts w:ascii="Times New Roman" w:hAnsi="Times New Roman"/>
                <w:b/>
                <w:lang w:val="de-DE"/>
              </w:rPr>
            </w:pPr>
          </w:p>
          <w:p w14:paraId="3E72EE93" w14:textId="2F8E57A7" w:rsidR="005B6CDD" w:rsidRPr="004F3B91" w:rsidRDefault="005B6CDD" w:rsidP="004F6C60">
            <w:pPr>
              <w:jc w:val="center"/>
              <w:rPr>
                <w:rFonts w:ascii="Times New Roman" w:hAnsi="Times New Roman"/>
                <w:b/>
                <w:lang w:val="de-DE"/>
              </w:rPr>
            </w:pPr>
          </w:p>
        </w:tc>
      </w:tr>
      <w:bookmarkEnd w:id="2"/>
    </w:tbl>
    <w:p w14:paraId="46ED5DB5" w14:textId="77777777" w:rsidR="00A93383" w:rsidRDefault="00A93383" w:rsidP="00EA4CE9">
      <w:pPr>
        <w:rPr>
          <w:rFonts w:ascii="Times New Roman" w:hAnsi="Times New Roman"/>
          <w:b/>
          <w:i/>
          <w:lang w:val="vi-VN"/>
        </w:rPr>
      </w:pPr>
    </w:p>
    <w:sectPr w:rsidR="00A93383" w:rsidSect="00EA4CE9">
      <w:pgSz w:w="12240" w:h="15840"/>
      <w:pgMar w:top="1134"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36E45"/>
    <w:multiLevelType w:val="hybridMultilevel"/>
    <w:tmpl w:val="97E258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6C7559"/>
    <w:multiLevelType w:val="hybridMultilevel"/>
    <w:tmpl w:val="0B0ADF8C"/>
    <w:lvl w:ilvl="0" w:tplc="602C148E">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 w15:restartNumberingAfterBreak="0">
    <w:nsid w:val="41C30515"/>
    <w:multiLevelType w:val="hybridMultilevel"/>
    <w:tmpl w:val="9D7E8134"/>
    <w:lvl w:ilvl="0" w:tplc="914E0AA4">
      <w:start w:val="1"/>
      <w:numFmt w:val="upperRoman"/>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6AA1A5D"/>
    <w:multiLevelType w:val="hybridMultilevel"/>
    <w:tmpl w:val="C9A8C902"/>
    <w:lvl w:ilvl="0" w:tplc="91247F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076E9"/>
    <w:multiLevelType w:val="hybridMultilevel"/>
    <w:tmpl w:val="8E3AD1BC"/>
    <w:lvl w:ilvl="0" w:tplc="0409000F">
      <w:start w:val="1"/>
      <w:numFmt w:val="decimal"/>
      <w:lvlText w:val="%1."/>
      <w:lvlJc w:val="left"/>
      <w:pPr>
        <w:tabs>
          <w:tab w:val="num" w:pos="720"/>
        </w:tabs>
        <w:ind w:left="720" w:hanging="360"/>
      </w:pPr>
      <w:rPr>
        <w:rFonts w:hint="default"/>
      </w:rPr>
    </w:lvl>
    <w:lvl w:ilvl="1" w:tplc="97EA7CE0">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590F7B"/>
    <w:multiLevelType w:val="hybridMultilevel"/>
    <w:tmpl w:val="32BCA50A"/>
    <w:lvl w:ilvl="0" w:tplc="51C8C250">
      <w:numFmt w:val="bullet"/>
      <w:lvlText w:val="-"/>
      <w:lvlJc w:val="left"/>
      <w:pPr>
        <w:ind w:left="1860" w:hanging="360"/>
      </w:pPr>
      <w:rPr>
        <w:rFonts w:ascii="Times New Roman" w:eastAsia="Times New Roman" w:hAnsi="Times New Roman" w:cs="Times New Roman" w:hint="default"/>
        <w:i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4B2A4A49"/>
    <w:multiLevelType w:val="hybridMultilevel"/>
    <w:tmpl w:val="6E703744"/>
    <w:lvl w:ilvl="0" w:tplc="B6E27E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0D809E9"/>
    <w:multiLevelType w:val="hybridMultilevel"/>
    <w:tmpl w:val="45F8BECC"/>
    <w:lvl w:ilvl="0" w:tplc="2108B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1034E"/>
    <w:multiLevelType w:val="hybridMultilevel"/>
    <w:tmpl w:val="F732E184"/>
    <w:lvl w:ilvl="0" w:tplc="1ED4272C">
      <w:start w:val="1"/>
      <w:numFmt w:val="decimal"/>
      <w:lvlText w:val="%1."/>
      <w:lvlJc w:val="left"/>
      <w:pPr>
        <w:tabs>
          <w:tab w:val="num" w:pos="928"/>
        </w:tabs>
        <w:ind w:left="928" w:hanging="360"/>
      </w:pPr>
      <w:rPr>
        <w:rFonts w:ascii="Times New Roman" w:eastAsia="Times New Roman" w:hAnsi="Times New Roman" w:cs="Times New Roman"/>
      </w:rPr>
    </w:lvl>
    <w:lvl w:ilvl="1" w:tplc="042A0019" w:tentative="1">
      <w:start w:val="1"/>
      <w:numFmt w:val="lowerLetter"/>
      <w:lvlText w:val="%2."/>
      <w:lvlJc w:val="left"/>
      <w:pPr>
        <w:tabs>
          <w:tab w:val="num" w:pos="1648"/>
        </w:tabs>
        <w:ind w:left="1648" w:hanging="360"/>
      </w:pPr>
    </w:lvl>
    <w:lvl w:ilvl="2" w:tplc="042A001B" w:tentative="1">
      <w:start w:val="1"/>
      <w:numFmt w:val="lowerRoman"/>
      <w:lvlText w:val="%3."/>
      <w:lvlJc w:val="right"/>
      <w:pPr>
        <w:tabs>
          <w:tab w:val="num" w:pos="2368"/>
        </w:tabs>
        <w:ind w:left="2368" w:hanging="180"/>
      </w:pPr>
    </w:lvl>
    <w:lvl w:ilvl="3" w:tplc="042A000F" w:tentative="1">
      <w:start w:val="1"/>
      <w:numFmt w:val="decimal"/>
      <w:lvlText w:val="%4."/>
      <w:lvlJc w:val="left"/>
      <w:pPr>
        <w:tabs>
          <w:tab w:val="num" w:pos="3088"/>
        </w:tabs>
        <w:ind w:left="3088" w:hanging="360"/>
      </w:pPr>
    </w:lvl>
    <w:lvl w:ilvl="4" w:tplc="042A0019" w:tentative="1">
      <w:start w:val="1"/>
      <w:numFmt w:val="lowerLetter"/>
      <w:lvlText w:val="%5."/>
      <w:lvlJc w:val="left"/>
      <w:pPr>
        <w:tabs>
          <w:tab w:val="num" w:pos="3808"/>
        </w:tabs>
        <w:ind w:left="3808" w:hanging="360"/>
      </w:pPr>
    </w:lvl>
    <w:lvl w:ilvl="5" w:tplc="042A001B" w:tentative="1">
      <w:start w:val="1"/>
      <w:numFmt w:val="lowerRoman"/>
      <w:lvlText w:val="%6."/>
      <w:lvlJc w:val="right"/>
      <w:pPr>
        <w:tabs>
          <w:tab w:val="num" w:pos="4528"/>
        </w:tabs>
        <w:ind w:left="4528" w:hanging="180"/>
      </w:pPr>
    </w:lvl>
    <w:lvl w:ilvl="6" w:tplc="042A000F" w:tentative="1">
      <w:start w:val="1"/>
      <w:numFmt w:val="decimal"/>
      <w:lvlText w:val="%7."/>
      <w:lvlJc w:val="left"/>
      <w:pPr>
        <w:tabs>
          <w:tab w:val="num" w:pos="5248"/>
        </w:tabs>
        <w:ind w:left="5248" w:hanging="360"/>
      </w:pPr>
    </w:lvl>
    <w:lvl w:ilvl="7" w:tplc="042A0019" w:tentative="1">
      <w:start w:val="1"/>
      <w:numFmt w:val="lowerLetter"/>
      <w:lvlText w:val="%8."/>
      <w:lvlJc w:val="left"/>
      <w:pPr>
        <w:tabs>
          <w:tab w:val="num" w:pos="5968"/>
        </w:tabs>
        <w:ind w:left="5968" w:hanging="360"/>
      </w:pPr>
    </w:lvl>
    <w:lvl w:ilvl="8" w:tplc="042A001B" w:tentative="1">
      <w:start w:val="1"/>
      <w:numFmt w:val="lowerRoman"/>
      <w:lvlText w:val="%9."/>
      <w:lvlJc w:val="right"/>
      <w:pPr>
        <w:tabs>
          <w:tab w:val="num" w:pos="6688"/>
        </w:tabs>
        <w:ind w:left="6688" w:hanging="180"/>
      </w:pPr>
    </w:lvl>
  </w:abstractNum>
  <w:num w:numId="1" w16cid:durableId="958879778">
    <w:abstractNumId w:val="8"/>
  </w:num>
  <w:num w:numId="2" w16cid:durableId="1668484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002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4608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245427">
    <w:abstractNumId w:val="4"/>
  </w:num>
  <w:num w:numId="6" w16cid:durableId="329256636">
    <w:abstractNumId w:val="5"/>
  </w:num>
  <w:num w:numId="7" w16cid:durableId="954099312">
    <w:abstractNumId w:val="3"/>
  </w:num>
  <w:num w:numId="8" w16cid:durableId="1208951420">
    <w:abstractNumId w:val="7"/>
  </w:num>
  <w:num w:numId="9" w16cid:durableId="905261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83"/>
    <w:rsid w:val="00004CCB"/>
    <w:rsid w:val="00011F81"/>
    <w:rsid w:val="00016BDB"/>
    <w:rsid w:val="00025E05"/>
    <w:rsid w:val="00032926"/>
    <w:rsid w:val="00043A89"/>
    <w:rsid w:val="00053701"/>
    <w:rsid w:val="000661CE"/>
    <w:rsid w:val="000663FD"/>
    <w:rsid w:val="00076038"/>
    <w:rsid w:val="00085295"/>
    <w:rsid w:val="00085F4C"/>
    <w:rsid w:val="000A13B8"/>
    <w:rsid w:val="000A5067"/>
    <w:rsid w:val="000B46AE"/>
    <w:rsid w:val="000E4EAE"/>
    <w:rsid w:val="000F4472"/>
    <w:rsid w:val="001068CE"/>
    <w:rsid w:val="00106B33"/>
    <w:rsid w:val="00114605"/>
    <w:rsid w:val="001202C9"/>
    <w:rsid w:val="0013579E"/>
    <w:rsid w:val="001360E4"/>
    <w:rsid w:val="0013714A"/>
    <w:rsid w:val="001415D3"/>
    <w:rsid w:val="00144DD0"/>
    <w:rsid w:val="00150D44"/>
    <w:rsid w:val="00151406"/>
    <w:rsid w:val="001613F5"/>
    <w:rsid w:val="001665C9"/>
    <w:rsid w:val="00172D7E"/>
    <w:rsid w:val="0017614F"/>
    <w:rsid w:val="00177BB8"/>
    <w:rsid w:val="001820AF"/>
    <w:rsid w:val="00187EC0"/>
    <w:rsid w:val="001903D1"/>
    <w:rsid w:val="00194F42"/>
    <w:rsid w:val="001965A6"/>
    <w:rsid w:val="001B78FB"/>
    <w:rsid w:val="001D4E28"/>
    <w:rsid w:val="001E380F"/>
    <w:rsid w:val="001F53E3"/>
    <w:rsid w:val="001F61E6"/>
    <w:rsid w:val="002037D4"/>
    <w:rsid w:val="00211D9F"/>
    <w:rsid w:val="00213C4E"/>
    <w:rsid w:val="002322CC"/>
    <w:rsid w:val="002459B7"/>
    <w:rsid w:val="0025445A"/>
    <w:rsid w:val="00261D25"/>
    <w:rsid w:val="00266CD4"/>
    <w:rsid w:val="00277B4C"/>
    <w:rsid w:val="0028056C"/>
    <w:rsid w:val="0028405A"/>
    <w:rsid w:val="00284100"/>
    <w:rsid w:val="00292DB0"/>
    <w:rsid w:val="00294C8F"/>
    <w:rsid w:val="00296F3B"/>
    <w:rsid w:val="002A276D"/>
    <w:rsid w:val="002A6270"/>
    <w:rsid w:val="002A79E6"/>
    <w:rsid w:val="002B20F2"/>
    <w:rsid w:val="002B75D0"/>
    <w:rsid w:val="002D7185"/>
    <w:rsid w:val="002E0C5E"/>
    <w:rsid w:val="002F24FD"/>
    <w:rsid w:val="002F6F09"/>
    <w:rsid w:val="00300D99"/>
    <w:rsid w:val="00303827"/>
    <w:rsid w:val="00303E83"/>
    <w:rsid w:val="003049AD"/>
    <w:rsid w:val="0031047C"/>
    <w:rsid w:val="00314F1F"/>
    <w:rsid w:val="00317DDD"/>
    <w:rsid w:val="00333BEC"/>
    <w:rsid w:val="0033537B"/>
    <w:rsid w:val="00340D08"/>
    <w:rsid w:val="00345C71"/>
    <w:rsid w:val="003511AB"/>
    <w:rsid w:val="00354761"/>
    <w:rsid w:val="003571EE"/>
    <w:rsid w:val="003638A7"/>
    <w:rsid w:val="00365E38"/>
    <w:rsid w:val="003721ED"/>
    <w:rsid w:val="0037314D"/>
    <w:rsid w:val="003755CB"/>
    <w:rsid w:val="00385363"/>
    <w:rsid w:val="00386AE0"/>
    <w:rsid w:val="003879D4"/>
    <w:rsid w:val="00390D87"/>
    <w:rsid w:val="00391424"/>
    <w:rsid w:val="003A2B40"/>
    <w:rsid w:val="003A77B9"/>
    <w:rsid w:val="003B07AA"/>
    <w:rsid w:val="003B2DD6"/>
    <w:rsid w:val="003B5A42"/>
    <w:rsid w:val="003B65A9"/>
    <w:rsid w:val="003C073E"/>
    <w:rsid w:val="003C075B"/>
    <w:rsid w:val="003D20C8"/>
    <w:rsid w:val="003D6EFF"/>
    <w:rsid w:val="003D7ADB"/>
    <w:rsid w:val="003E74E1"/>
    <w:rsid w:val="003F23CD"/>
    <w:rsid w:val="003F352F"/>
    <w:rsid w:val="0041509B"/>
    <w:rsid w:val="0041577F"/>
    <w:rsid w:val="00433B85"/>
    <w:rsid w:val="00440479"/>
    <w:rsid w:val="00440681"/>
    <w:rsid w:val="00440EB2"/>
    <w:rsid w:val="004427DB"/>
    <w:rsid w:val="0044360E"/>
    <w:rsid w:val="0045326E"/>
    <w:rsid w:val="004622BB"/>
    <w:rsid w:val="00470E7F"/>
    <w:rsid w:val="00472BA7"/>
    <w:rsid w:val="00487F9C"/>
    <w:rsid w:val="004904C5"/>
    <w:rsid w:val="004912C9"/>
    <w:rsid w:val="004B0048"/>
    <w:rsid w:val="004B1174"/>
    <w:rsid w:val="004B70B6"/>
    <w:rsid w:val="004C1E92"/>
    <w:rsid w:val="004D0389"/>
    <w:rsid w:val="004D1AEF"/>
    <w:rsid w:val="004E14F3"/>
    <w:rsid w:val="004F3B91"/>
    <w:rsid w:val="004F6C60"/>
    <w:rsid w:val="00505CC3"/>
    <w:rsid w:val="00510357"/>
    <w:rsid w:val="00513CAA"/>
    <w:rsid w:val="00517317"/>
    <w:rsid w:val="00517E1F"/>
    <w:rsid w:val="00550CDC"/>
    <w:rsid w:val="005513D9"/>
    <w:rsid w:val="005558E4"/>
    <w:rsid w:val="00563672"/>
    <w:rsid w:val="0058280C"/>
    <w:rsid w:val="005876E5"/>
    <w:rsid w:val="00591CA7"/>
    <w:rsid w:val="005A06CD"/>
    <w:rsid w:val="005A1EC7"/>
    <w:rsid w:val="005A53AF"/>
    <w:rsid w:val="005A7F19"/>
    <w:rsid w:val="005B6CDD"/>
    <w:rsid w:val="005D3882"/>
    <w:rsid w:val="005E2645"/>
    <w:rsid w:val="005F2047"/>
    <w:rsid w:val="00611158"/>
    <w:rsid w:val="00615E3F"/>
    <w:rsid w:val="0061753A"/>
    <w:rsid w:val="006277C8"/>
    <w:rsid w:val="006416E6"/>
    <w:rsid w:val="006557A1"/>
    <w:rsid w:val="006564B1"/>
    <w:rsid w:val="00661242"/>
    <w:rsid w:val="00684B82"/>
    <w:rsid w:val="006A50BD"/>
    <w:rsid w:val="006A746A"/>
    <w:rsid w:val="006B3976"/>
    <w:rsid w:val="006C26AD"/>
    <w:rsid w:val="006C5C5C"/>
    <w:rsid w:val="006E2440"/>
    <w:rsid w:val="006E2E78"/>
    <w:rsid w:val="006E5A67"/>
    <w:rsid w:val="006E78FB"/>
    <w:rsid w:val="0070474C"/>
    <w:rsid w:val="00707015"/>
    <w:rsid w:val="00712874"/>
    <w:rsid w:val="0072456E"/>
    <w:rsid w:val="007324E9"/>
    <w:rsid w:val="00733FEF"/>
    <w:rsid w:val="00734A73"/>
    <w:rsid w:val="00736D9A"/>
    <w:rsid w:val="007457DF"/>
    <w:rsid w:val="007639BB"/>
    <w:rsid w:val="007A2F44"/>
    <w:rsid w:val="007A7D78"/>
    <w:rsid w:val="007B1C1A"/>
    <w:rsid w:val="007B43BD"/>
    <w:rsid w:val="007C2070"/>
    <w:rsid w:val="007C4877"/>
    <w:rsid w:val="007C573A"/>
    <w:rsid w:val="007C7D38"/>
    <w:rsid w:val="007E7314"/>
    <w:rsid w:val="007F232B"/>
    <w:rsid w:val="007F4661"/>
    <w:rsid w:val="007F7431"/>
    <w:rsid w:val="00803F1C"/>
    <w:rsid w:val="00804CC4"/>
    <w:rsid w:val="00804CCC"/>
    <w:rsid w:val="00814A97"/>
    <w:rsid w:val="00817703"/>
    <w:rsid w:val="0082033A"/>
    <w:rsid w:val="00830694"/>
    <w:rsid w:val="008315B8"/>
    <w:rsid w:val="008317EF"/>
    <w:rsid w:val="008349C4"/>
    <w:rsid w:val="00834E59"/>
    <w:rsid w:val="008404B0"/>
    <w:rsid w:val="0084417E"/>
    <w:rsid w:val="008451C3"/>
    <w:rsid w:val="008468C1"/>
    <w:rsid w:val="00847EA1"/>
    <w:rsid w:val="00850524"/>
    <w:rsid w:val="0085215D"/>
    <w:rsid w:val="0086279B"/>
    <w:rsid w:val="008656A9"/>
    <w:rsid w:val="00867E48"/>
    <w:rsid w:val="0087354D"/>
    <w:rsid w:val="00876EBF"/>
    <w:rsid w:val="00880E24"/>
    <w:rsid w:val="00881EA2"/>
    <w:rsid w:val="0088456A"/>
    <w:rsid w:val="00897364"/>
    <w:rsid w:val="008A69E9"/>
    <w:rsid w:val="008C030F"/>
    <w:rsid w:val="008C3024"/>
    <w:rsid w:val="008C477D"/>
    <w:rsid w:val="008C71B1"/>
    <w:rsid w:val="008D70FB"/>
    <w:rsid w:val="008E7602"/>
    <w:rsid w:val="008E7993"/>
    <w:rsid w:val="008F45F1"/>
    <w:rsid w:val="008F67D7"/>
    <w:rsid w:val="00900A33"/>
    <w:rsid w:val="00903806"/>
    <w:rsid w:val="00912263"/>
    <w:rsid w:val="00921567"/>
    <w:rsid w:val="00925571"/>
    <w:rsid w:val="00937576"/>
    <w:rsid w:val="00940877"/>
    <w:rsid w:val="00946406"/>
    <w:rsid w:val="00966367"/>
    <w:rsid w:val="009666D1"/>
    <w:rsid w:val="0097032D"/>
    <w:rsid w:val="00974F03"/>
    <w:rsid w:val="00986FD9"/>
    <w:rsid w:val="009B278C"/>
    <w:rsid w:val="009B6992"/>
    <w:rsid w:val="009C4BD8"/>
    <w:rsid w:val="009D50CE"/>
    <w:rsid w:val="009F4391"/>
    <w:rsid w:val="009F502E"/>
    <w:rsid w:val="009F72F0"/>
    <w:rsid w:val="00A1595A"/>
    <w:rsid w:val="00A2062E"/>
    <w:rsid w:val="00A20A36"/>
    <w:rsid w:val="00A219A1"/>
    <w:rsid w:val="00A24585"/>
    <w:rsid w:val="00A31148"/>
    <w:rsid w:val="00A31E2E"/>
    <w:rsid w:val="00A327C4"/>
    <w:rsid w:val="00A45F3E"/>
    <w:rsid w:val="00A61B11"/>
    <w:rsid w:val="00A85751"/>
    <w:rsid w:val="00A929BE"/>
    <w:rsid w:val="00A93383"/>
    <w:rsid w:val="00AA2046"/>
    <w:rsid w:val="00AB0FFC"/>
    <w:rsid w:val="00AB1E44"/>
    <w:rsid w:val="00AD61F2"/>
    <w:rsid w:val="00AE4788"/>
    <w:rsid w:val="00AF3EC5"/>
    <w:rsid w:val="00AF4D4B"/>
    <w:rsid w:val="00B01F6C"/>
    <w:rsid w:val="00B059C9"/>
    <w:rsid w:val="00B132DA"/>
    <w:rsid w:val="00B31B81"/>
    <w:rsid w:val="00B32C06"/>
    <w:rsid w:val="00B423FB"/>
    <w:rsid w:val="00B4732F"/>
    <w:rsid w:val="00B52EAE"/>
    <w:rsid w:val="00B533E9"/>
    <w:rsid w:val="00B60174"/>
    <w:rsid w:val="00B665CE"/>
    <w:rsid w:val="00B669B7"/>
    <w:rsid w:val="00B874CE"/>
    <w:rsid w:val="00B907A9"/>
    <w:rsid w:val="00BA09C1"/>
    <w:rsid w:val="00BC108B"/>
    <w:rsid w:val="00BC181C"/>
    <w:rsid w:val="00BC3403"/>
    <w:rsid w:val="00BD1248"/>
    <w:rsid w:val="00BD163D"/>
    <w:rsid w:val="00BD4C60"/>
    <w:rsid w:val="00BE536A"/>
    <w:rsid w:val="00BF5D07"/>
    <w:rsid w:val="00BF7F45"/>
    <w:rsid w:val="00C10CE9"/>
    <w:rsid w:val="00C11A8E"/>
    <w:rsid w:val="00C138B6"/>
    <w:rsid w:val="00C13B82"/>
    <w:rsid w:val="00C213E3"/>
    <w:rsid w:val="00C22339"/>
    <w:rsid w:val="00C23063"/>
    <w:rsid w:val="00C23EA5"/>
    <w:rsid w:val="00C26E04"/>
    <w:rsid w:val="00C33ED9"/>
    <w:rsid w:val="00C45027"/>
    <w:rsid w:val="00C5619F"/>
    <w:rsid w:val="00C611BB"/>
    <w:rsid w:val="00C61B0D"/>
    <w:rsid w:val="00C661F2"/>
    <w:rsid w:val="00C6689E"/>
    <w:rsid w:val="00C70210"/>
    <w:rsid w:val="00C724EE"/>
    <w:rsid w:val="00C72A02"/>
    <w:rsid w:val="00C7543F"/>
    <w:rsid w:val="00C83BE2"/>
    <w:rsid w:val="00CA7C13"/>
    <w:rsid w:val="00CB5465"/>
    <w:rsid w:val="00CC116F"/>
    <w:rsid w:val="00CC5B7B"/>
    <w:rsid w:val="00CE4A46"/>
    <w:rsid w:val="00D00B5C"/>
    <w:rsid w:val="00D01BB1"/>
    <w:rsid w:val="00D07BC9"/>
    <w:rsid w:val="00D1012E"/>
    <w:rsid w:val="00D1203A"/>
    <w:rsid w:val="00D1665E"/>
    <w:rsid w:val="00D20C35"/>
    <w:rsid w:val="00D542AA"/>
    <w:rsid w:val="00D57055"/>
    <w:rsid w:val="00D57C7F"/>
    <w:rsid w:val="00D60A6A"/>
    <w:rsid w:val="00D67F0F"/>
    <w:rsid w:val="00D70870"/>
    <w:rsid w:val="00D7451B"/>
    <w:rsid w:val="00D756BD"/>
    <w:rsid w:val="00D8476C"/>
    <w:rsid w:val="00D849E3"/>
    <w:rsid w:val="00D84C34"/>
    <w:rsid w:val="00D86283"/>
    <w:rsid w:val="00D90893"/>
    <w:rsid w:val="00D9625B"/>
    <w:rsid w:val="00DC1FFF"/>
    <w:rsid w:val="00DE33BF"/>
    <w:rsid w:val="00DE5657"/>
    <w:rsid w:val="00DF542B"/>
    <w:rsid w:val="00E06C40"/>
    <w:rsid w:val="00E07DF9"/>
    <w:rsid w:val="00E13B3E"/>
    <w:rsid w:val="00E26851"/>
    <w:rsid w:val="00E30258"/>
    <w:rsid w:val="00E36AC0"/>
    <w:rsid w:val="00E37C4B"/>
    <w:rsid w:val="00E66FC1"/>
    <w:rsid w:val="00E76589"/>
    <w:rsid w:val="00E92008"/>
    <w:rsid w:val="00E97E3E"/>
    <w:rsid w:val="00EA2B26"/>
    <w:rsid w:val="00EA4CE9"/>
    <w:rsid w:val="00EA7846"/>
    <w:rsid w:val="00EB377B"/>
    <w:rsid w:val="00EC46D1"/>
    <w:rsid w:val="00ED1FA0"/>
    <w:rsid w:val="00EE77D7"/>
    <w:rsid w:val="00EF7D28"/>
    <w:rsid w:val="00F13AA1"/>
    <w:rsid w:val="00F224A5"/>
    <w:rsid w:val="00F35E7D"/>
    <w:rsid w:val="00F378DD"/>
    <w:rsid w:val="00F46509"/>
    <w:rsid w:val="00F515CD"/>
    <w:rsid w:val="00F63137"/>
    <w:rsid w:val="00F75205"/>
    <w:rsid w:val="00F7520C"/>
    <w:rsid w:val="00F761D8"/>
    <w:rsid w:val="00F84436"/>
    <w:rsid w:val="00F866F9"/>
    <w:rsid w:val="00F8709A"/>
    <w:rsid w:val="00F94DD7"/>
    <w:rsid w:val="00FB057F"/>
    <w:rsid w:val="00FB254E"/>
    <w:rsid w:val="00FC0CBE"/>
    <w:rsid w:val="00FC21B1"/>
    <w:rsid w:val="00FD044B"/>
    <w:rsid w:val="00FD0F9B"/>
    <w:rsid w:val="00FD6DDC"/>
    <w:rsid w:val="00FE3D9B"/>
    <w:rsid w:val="00FE7551"/>
    <w:rsid w:val="00FF5A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CF2D"/>
  <w15:docId w15:val="{D625A84E-4CDF-4ABB-BE05-C5D39BD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83"/>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3383"/>
    <w:pPr>
      <w:spacing w:before="100" w:beforeAutospacing="1" w:after="100" w:afterAutospacing="1"/>
    </w:pPr>
    <w:rPr>
      <w:rFonts w:ascii="Times New Roman" w:hAnsi="Times New Roman"/>
      <w:sz w:val="20"/>
      <w:szCs w:val="20"/>
    </w:rPr>
  </w:style>
  <w:style w:type="character" w:styleId="Strong">
    <w:name w:val="Strong"/>
    <w:basedOn w:val="DefaultParagraphFont"/>
    <w:qFormat/>
    <w:rsid w:val="00A93383"/>
    <w:rPr>
      <w:b/>
      <w:bCs/>
    </w:rPr>
  </w:style>
  <w:style w:type="paragraph" w:styleId="BodyTextIndent">
    <w:name w:val="Body Text Indent"/>
    <w:basedOn w:val="Normal"/>
    <w:link w:val="BodyTextIndentChar"/>
    <w:rsid w:val="00A93383"/>
    <w:pPr>
      <w:ind w:firstLine="720"/>
      <w:jc w:val="both"/>
    </w:pPr>
    <w:rPr>
      <w:rFonts w:ascii="Times New Roman" w:hAnsi="Times New Roman"/>
    </w:rPr>
  </w:style>
  <w:style w:type="character" w:customStyle="1" w:styleId="BodyTextIndentChar">
    <w:name w:val="Body Text Indent Char"/>
    <w:basedOn w:val="DefaultParagraphFont"/>
    <w:link w:val="BodyTextIndent"/>
    <w:rsid w:val="00A93383"/>
    <w:rPr>
      <w:rFonts w:ascii="Times New Roman" w:eastAsia="Times New Roman" w:hAnsi="Times New Roman" w:cs="Times New Roman"/>
      <w:sz w:val="28"/>
      <w:szCs w:val="28"/>
    </w:rPr>
  </w:style>
  <w:style w:type="paragraph" w:styleId="ListParagraph">
    <w:name w:val="List Paragraph"/>
    <w:basedOn w:val="Normal"/>
    <w:uiPriority w:val="34"/>
    <w:qFormat/>
    <w:rsid w:val="005A53AF"/>
    <w:pPr>
      <w:ind w:left="720"/>
      <w:contextualSpacing/>
    </w:pPr>
  </w:style>
  <w:style w:type="table" w:styleId="TableGrid">
    <w:name w:val="Table Grid"/>
    <w:basedOn w:val="TableNormal"/>
    <w:uiPriority w:val="59"/>
    <w:rsid w:val="005A53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Char">
    <w:name w:val="Char Char Char Char"/>
    <w:basedOn w:val="Normal"/>
    <w:autoRedefine/>
    <w:rsid w:val="00510357"/>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paragraph" w:styleId="BalloonText">
    <w:name w:val="Balloon Text"/>
    <w:basedOn w:val="Normal"/>
    <w:link w:val="BalloonTextChar"/>
    <w:uiPriority w:val="99"/>
    <w:semiHidden/>
    <w:unhideWhenUsed/>
    <w:rsid w:val="00A45F3E"/>
    <w:rPr>
      <w:rFonts w:ascii="Tahoma" w:hAnsi="Tahoma" w:cs="Tahoma"/>
      <w:sz w:val="16"/>
      <w:szCs w:val="16"/>
    </w:rPr>
  </w:style>
  <w:style w:type="character" w:customStyle="1" w:styleId="BalloonTextChar">
    <w:name w:val="Balloon Text Char"/>
    <w:basedOn w:val="DefaultParagraphFont"/>
    <w:link w:val="BalloonText"/>
    <w:uiPriority w:val="99"/>
    <w:semiHidden/>
    <w:rsid w:val="00A45F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ED2F-096F-44F8-9BA7-BC43B73C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Win 8.1</dc:creator>
  <cp:lastModifiedBy>PC TAI</cp:lastModifiedBy>
  <cp:revision>3</cp:revision>
  <cp:lastPrinted>2019-10-31T08:19:00Z</cp:lastPrinted>
  <dcterms:created xsi:type="dcterms:W3CDTF">2024-10-30T03:03:00Z</dcterms:created>
  <dcterms:modified xsi:type="dcterms:W3CDTF">2024-10-30T03:08:00Z</dcterms:modified>
</cp:coreProperties>
</file>