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77CA" w14:textId="77777777" w:rsidR="005B24CA" w:rsidRDefault="005B24CA">
      <w:pPr>
        <w:widowControl w:val="0"/>
        <w:pBdr>
          <w:top w:val="nil"/>
          <w:left w:val="nil"/>
          <w:bottom w:val="nil"/>
          <w:right w:val="nil"/>
          <w:between w:val="nil"/>
        </w:pBdr>
        <w:spacing w:after="0"/>
        <w:rPr>
          <w:rFonts w:ascii="Arial" w:eastAsia="Arial" w:hAnsi="Arial" w:cs="Arial"/>
          <w:color w:val="000000"/>
        </w:rPr>
      </w:pPr>
    </w:p>
    <w:tbl>
      <w:tblPr>
        <w:tblStyle w:val="a"/>
        <w:tblW w:w="10490" w:type="dxa"/>
        <w:jc w:val="center"/>
        <w:tblBorders>
          <w:top w:val="nil"/>
          <w:left w:val="nil"/>
          <w:bottom w:val="nil"/>
          <w:right w:val="nil"/>
          <w:insideH w:val="nil"/>
          <w:insideV w:val="nil"/>
        </w:tblBorders>
        <w:tblLayout w:type="fixed"/>
        <w:tblLook w:val="0400" w:firstRow="0" w:lastRow="0" w:firstColumn="0" w:lastColumn="0" w:noHBand="0" w:noVBand="1"/>
      </w:tblPr>
      <w:tblGrid>
        <w:gridCol w:w="4786"/>
        <w:gridCol w:w="5704"/>
      </w:tblGrid>
      <w:tr w:rsidR="005B24CA" w14:paraId="7126AB53" w14:textId="77777777" w:rsidTr="00110266">
        <w:trPr>
          <w:jc w:val="center"/>
        </w:trPr>
        <w:tc>
          <w:tcPr>
            <w:tcW w:w="4786" w:type="dxa"/>
          </w:tcPr>
          <w:p w14:paraId="7C515546" w14:textId="77777777" w:rsidR="005B24CA" w:rsidRPr="00110266" w:rsidRDefault="00000000">
            <w:pPr>
              <w:jc w:val="center"/>
              <w:rPr>
                <w:sz w:val="26"/>
                <w:szCs w:val="26"/>
              </w:rPr>
            </w:pPr>
            <w:r w:rsidRPr="00110266">
              <w:rPr>
                <w:sz w:val="26"/>
                <w:szCs w:val="26"/>
              </w:rPr>
              <w:t>PHÒNG GD&amp;ĐT ĐÔNG TRIỀU</w:t>
            </w:r>
          </w:p>
          <w:p w14:paraId="574156EA" w14:textId="3EB3D253" w:rsidR="005B24CA" w:rsidRPr="00110266" w:rsidRDefault="00000000">
            <w:pPr>
              <w:jc w:val="center"/>
              <w:rPr>
                <w:b/>
                <w:sz w:val="26"/>
                <w:szCs w:val="26"/>
              </w:rPr>
            </w:pPr>
            <w:r w:rsidRPr="00110266">
              <w:rPr>
                <w:b/>
                <w:sz w:val="26"/>
                <w:szCs w:val="26"/>
              </w:rPr>
              <w:t xml:space="preserve">TRƯỜNG THCS </w:t>
            </w:r>
            <w:r w:rsidR="003433D3" w:rsidRPr="00110266">
              <w:rPr>
                <w:b/>
                <w:sz w:val="26"/>
                <w:szCs w:val="26"/>
              </w:rPr>
              <w:t>HỒNG THÁI ĐÔNG</w:t>
            </w:r>
          </w:p>
          <w:p w14:paraId="00B02BD9" w14:textId="77777777" w:rsidR="005B24CA" w:rsidRPr="00110266" w:rsidRDefault="005B24CA">
            <w:pPr>
              <w:jc w:val="center"/>
              <w:rPr>
                <w:sz w:val="26"/>
                <w:szCs w:val="26"/>
              </w:rPr>
            </w:pPr>
          </w:p>
          <w:p w14:paraId="018ED956" w14:textId="4AB3B1B7" w:rsidR="005B24CA" w:rsidRPr="00110266" w:rsidRDefault="00000000">
            <w:pPr>
              <w:jc w:val="center"/>
              <w:rPr>
                <w:sz w:val="26"/>
                <w:szCs w:val="26"/>
              </w:rPr>
            </w:pPr>
            <w:r w:rsidRPr="00110266">
              <w:rPr>
                <w:sz w:val="26"/>
                <w:szCs w:val="26"/>
              </w:rPr>
              <w:t>Số:</w:t>
            </w:r>
            <w:r w:rsidR="00110266" w:rsidRPr="00110266">
              <w:rPr>
                <w:sz w:val="26"/>
                <w:szCs w:val="26"/>
              </w:rPr>
              <w:t>122/</w:t>
            </w:r>
            <w:r w:rsidRPr="00110266">
              <w:rPr>
                <w:sz w:val="26"/>
                <w:szCs w:val="26"/>
              </w:rPr>
              <w:t>KH-TrTHCS</w:t>
            </w:r>
          </w:p>
        </w:tc>
        <w:tc>
          <w:tcPr>
            <w:tcW w:w="5704" w:type="dxa"/>
          </w:tcPr>
          <w:p w14:paraId="60345FE1" w14:textId="77777777" w:rsidR="005B24CA" w:rsidRPr="00110266" w:rsidRDefault="00000000">
            <w:pPr>
              <w:jc w:val="center"/>
              <w:rPr>
                <w:b/>
                <w:sz w:val="26"/>
                <w:szCs w:val="26"/>
              </w:rPr>
            </w:pPr>
            <w:r w:rsidRPr="00110266">
              <w:rPr>
                <w:b/>
                <w:sz w:val="26"/>
                <w:szCs w:val="26"/>
              </w:rPr>
              <w:t>CỘNG HÒA XÃ HỘI CHỦ NGHĨA VIỆT NAM</w:t>
            </w:r>
          </w:p>
          <w:p w14:paraId="544F2373" w14:textId="77777777" w:rsidR="005B24CA" w:rsidRPr="00110266" w:rsidRDefault="00000000">
            <w:pPr>
              <w:jc w:val="center"/>
              <w:rPr>
                <w:b/>
                <w:sz w:val="26"/>
                <w:szCs w:val="26"/>
              </w:rPr>
            </w:pPr>
            <w:r w:rsidRPr="00110266">
              <w:rPr>
                <w:b/>
                <w:sz w:val="26"/>
                <w:szCs w:val="26"/>
              </w:rPr>
              <w:t>Độc lập- Tự do- Hạnh phúc</w:t>
            </w:r>
          </w:p>
          <w:p w14:paraId="7B0FC2CC" w14:textId="77777777" w:rsidR="005B24CA" w:rsidRPr="00110266" w:rsidRDefault="005B24CA">
            <w:pPr>
              <w:jc w:val="center"/>
              <w:rPr>
                <w:sz w:val="26"/>
                <w:szCs w:val="26"/>
              </w:rPr>
            </w:pPr>
          </w:p>
          <w:p w14:paraId="26B10C04" w14:textId="06FC99D6" w:rsidR="005B24CA" w:rsidRPr="00110266" w:rsidRDefault="00000000">
            <w:pPr>
              <w:jc w:val="center"/>
              <w:rPr>
                <w:i/>
                <w:sz w:val="26"/>
                <w:szCs w:val="26"/>
              </w:rPr>
            </w:pPr>
            <w:r w:rsidRPr="00110266">
              <w:rPr>
                <w:i/>
                <w:sz w:val="26"/>
                <w:szCs w:val="26"/>
              </w:rPr>
              <w:t xml:space="preserve">              </w:t>
            </w:r>
            <w:r w:rsidR="003433D3" w:rsidRPr="00110266">
              <w:rPr>
                <w:i/>
                <w:sz w:val="26"/>
                <w:szCs w:val="26"/>
              </w:rPr>
              <w:t>Hồng Thái Đông</w:t>
            </w:r>
            <w:r w:rsidRPr="00110266">
              <w:rPr>
                <w:i/>
                <w:sz w:val="26"/>
                <w:szCs w:val="26"/>
              </w:rPr>
              <w:t xml:space="preserve">, ngày </w:t>
            </w:r>
            <w:r w:rsidR="00A2394C" w:rsidRPr="00110266">
              <w:rPr>
                <w:i/>
                <w:sz w:val="26"/>
                <w:szCs w:val="26"/>
              </w:rPr>
              <w:t>2</w:t>
            </w:r>
            <w:r w:rsidR="003433D3" w:rsidRPr="00110266">
              <w:rPr>
                <w:i/>
                <w:sz w:val="26"/>
                <w:szCs w:val="26"/>
              </w:rPr>
              <w:t>9</w:t>
            </w:r>
            <w:r w:rsidRPr="00110266">
              <w:rPr>
                <w:i/>
                <w:sz w:val="26"/>
                <w:szCs w:val="26"/>
              </w:rPr>
              <w:t>/</w:t>
            </w:r>
            <w:r w:rsidR="00A2394C" w:rsidRPr="00110266">
              <w:rPr>
                <w:i/>
                <w:sz w:val="26"/>
                <w:szCs w:val="26"/>
              </w:rPr>
              <w:t>2</w:t>
            </w:r>
            <w:r w:rsidRPr="00110266">
              <w:rPr>
                <w:i/>
                <w:sz w:val="26"/>
                <w:szCs w:val="26"/>
              </w:rPr>
              <w:t>/202</w:t>
            </w:r>
            <w:r w:rsidR="003433D3" w:rsidRPr="00110266">
              <w:rPr>
                <w:i/>
                <w:sz w:val="26"/>
                <w:szCs w:val="26"/>
              </w:rPr>
              <w:t>4</w:t>
            </w:r>
          </w:p>
        </w:tc>
      </w:tr>
    </w:tbl>
    <w:p w14:paraId="73877FFE" w14:textId="77777777" w:rsidR="005B24CA" w:rsidRDefault="005B24CA"/>
    <w:p w14:paraId="30462265" w14:textId="77777777" w:rsidR="005B24CA" w:rsidRDefault="00000000">
      <w:pPr>
        <w:spacing w:after="0" w:line="240" w:lineRule="auto"/>
        <w:jc w:val="center"/>
        <w:rPr>
          <w:b/>
          <w:sz w:val="28"/>
          <w:szCs w:val="28"/>
        </w:rPr>
      </w:pPr>
      <w:r>
        <w:rPr>
          <w:b/>
          <w:sz w:val="28"/>
          <w:szCs w:val="28"/>
        </w:rPr>
        <w:t>KẾ HOẠCH</w:t>
      </w:r>
    </w:p>
    <w:p w14:paraId="0DA23E8F" w14:textId="3E059D5B" w:rsidR="005B24CA" w:rsidRDefault="00000000">
      <w:pPr>
        <w:spacing w:after="0" w:line="240" w:lineRule="auto"/>
        <w:jc w:val="center"/>
        <w:rPr>
          <w:b/>
          <w:sz w:val="28"/>
          <w:szCs w:val="28"/>
        </w:rPr>
      </w:pPr>
      <w:r>
        <w:rPr>
          <w:b/>
          <w:sz w:val="28"/>
          <w:szCs w:val="28"/>
        </w:rPr>
        <w:t>Tháng 3 năm 202</w:t>
      </w:r>
      <w:r w:rsidR="003433D3">
        <w:rPr>
          <w:b/>
          <w:sz w:val="28"/>
          <w:szCs w:val="28"/>
        </w:rPr>
        <w:t>4</w:t>
      </w:r>
    </w:p>
    <w:p w14:paraId="6C5B0CDA" w14:textId="77777777" w:rsidR="00A2394C" w:rsidRDefault="00A2394C">
      <w:pPr>
        <w:spacing w:after="0" w:line="240" w:lineRule="auto"/>
        <w:jc w:val="center"/>
        <w:rPr>
          <w:b/>
          <w:sz w:val="28"/>
          <w:szCs w:val="28"/>
        </w:rPr>
      </w:pPr>
    </w:p>
    <w:p w14:paraId="24469A77" w14:textId="5AE10D3C" w:rsidR="005B24CA" w:rsidRDefault="00000000">
      <w:pPr>
        <w:numPr>
          <w:ilvl w:val="0"/>
          <w:numId w:val="3"/>
        </w:numPr>
        <w:pBdr>
          <w:top w:val="nil"/>
          <w:left w:val="nil"/>
          <w:bottom w:val="nil"/>
          <w:right w:val="nil"/>
          <w:between w:val="nil"/>
        </w:pBdr>
        <w:spacing w:after="0" w:line="240" w:lineRule="auto"/>
        <w:jc w:val="both"/>
        <w:rPr>
          <w:b/>
          <w:color w:val="000000"/>
          <w:sz w:val="28"/>
          <w:szCs w:val="28"/>
        </w:rPr>
      </w:pPr>
      <w:r>
        <w:rPr>
          <w:b/>
          <w:color w:val="000000"/>
          <w:sz w:val="28"/>
          <w:szCs w:val="28"/>
        </w:rPr>
        <w:t>Kết quả thực hiện nhiệm vụ tháng 2/202</w:t>
      </w:r>
      <w:r w:rsidR="003433D3">
        <w:rPr>
          <w:b/>
          <w:color w:val="000000"/>
          <w:sz w:val="28"/>
          <w:szCs w:val="28"/>
        </w:rPr>
        <w:t>4</w:t>
      </w:r>
    </w:p>
    <w:p w14:paraId="27B146B3" w14:textId="68C85B27" w:rsidR="00A2394C" w:rsidRDefault="00A2394C" w:rsidP="00A2394C">
      <w:pPr>
        <w:pStyle w:val="ListParagraph"/>
        <w:numPr>
          <w:ilvl w:val="0"/>
          <w:numId w:val="4"/>
        </w:numPr>
        <w:pBdr>
          <w:top w:val="nil"/>
          <w:left w:val="nil"/>
          <w:bottom w:val="nil"/>
          <w:right w:val="nil"/>
          <w:between w:val="nil"/>
        </w:pBdr>
        <w:spacing w:after="0" w:line="240" w:lineRule="auto"/>
        <w:jc w:val="both"/>
        <w:rPr>
          <w:bCs/>
          <w:color w:val="000000"/>
          <w:sz w:val="28"/>
          <w:szCs w:val="28"/>
        </w:rPr>
      </w:pPr>
      <w:r w:rsidRPr="00A2394C">
        <w:rPr>
          <w:bCs/>
          <w:color w:val="000000"/>
          <w:sz w:val="28"/>
          <w:szCs w:val="28"/>
        </w:rPr>
        <w:t>Tổ chức</w:t>
      </w:r>
      <w:r>
        <w:rPr>
          <w:bCs/>
          <w:color w:val="000000"/>
          <w:sz w:val="28"/>
          <w:szCs w:val="28"/>
        </w:rPr>
        <w:t xml:space="preserve"> thực hiện nhiệm vụ dạy và học theo đúng kế hoạch tháng 2/202</w:t>
      </w:r>
      <w:r w:rsidR="003433D3">
        <w:rPr>
          <w:bCs/>
          <w:color w:val="000000"/>
          <w:sz w:val="28"/>
          <w:szCs w:val="28"/>
        </w:rPr>
        <w:t>4</w:t>
      </w:r>
      <w:r>
        <w:rPr>
          <w:bCs/>
          <w:color w:val="000000"/>
          <w:sz w:val="28"/>
          <w:szCs w:val="28"/>
        </w:rPr>
        <w:t>.</w:t>
      </w:r>
    </w:p>
    <w:p w14:paraId="6FEB2148" w14:textId="01A3C9A4" w:rsidR="009920E8" w:rsidRPr="009920E8" w:rsidRDefault="009920E8" w:rsidP="00A2394C">
      <w:pPr>
        <w:pStyle w:val="ListParagraph"/>
        <w:numPr>
          <w:ilvl w:val="0"/>
          <w:numId w:val="4"/>
        </w:numPr>
        <w:pBdr>
          <w:top w:val="nil"/>
          <w:left w:val="nil"/>
          <w:bottom w:val="nil"/>
          <w:right w:val="nil"/>
          <w:between w:val="nil"/>
        </w:pBdr>
        <w:spacing w:after="0" w:line="240" w:lineRule="auto"/>
        <w:jc w:val="both"/>
        <w:rPr>
          <w:bCs/>
          <w:color w:val="000000"/>
          <w:sz w:val="28"/>
          <w:szCs w:val="28"/>
        </w:rPr>
      </w:pPr>
      <w:r w:rsidRPr="009920E8">
        <w:rPr>
          <w:bCs/>
          <w:color w:val="000000"/>
          <w:sz w:val="28"/>
          <w:szCs w:val="28"/>
        </w:rPr>
        <w:t>Tổ chức kiểm tra nội b</w:t>
      </w:r>
      <w:r>
        <w:rPr>
          <w:bCs/>
          <w:color w:val="000000"/>
          <w:sz w:val="28"/>
          <w:szCs w:val="28"/>
        </w:rPr>
        <w:t>ộ đối với 2 nhân viên tổ hành chính.</w:t>
      </w:r>
    </w:p>
    <w:p w14:paraId="1EA075A7" w14:textId="788D3E00"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kế hoạch phát triển giáo dục năm học 202</w:t>
      </w:r>
      <w:r w:rsidR="00110266">
        <w:rPr>
          <w:color w:val="000000"/>
          <w:sz w:val="28"/>
          <w:szCs w:val="28"/>
        </w:rPr>
        <w:t>4</w:t>
      </w:r>
      <w:r>
        <w:rPr>
          <w:color w:val="000000"/>
          <w:sz w:val="28"/>
          <w:szCs w:val="28"/>
        </w:rPr>
        <w:t>-202</w:t>
      </w:r>
      <w:r w:rsidR="00110266">
        <w:rPr>
          <w:color w:val="000000"/>
          <w:sz w:val="28"/>
          <w:szCs w:val="28"/>
        </w:rPr>
        <w:t>5</w:t>
      </w:r>
      <w:r>
        <w:rPr>
          <w:color w:val="000000"/>
          <w:sz w:val="28"/>
          <w:szCs w:val="28"/>
        </w:rPr>
        <w:t xml:space="preserve">: </w:t>
      </w:r>
    </w:p>
    <w:p w14:paraId="0CCE4EDB" w14:textId="0EFEF1FC" w:rsidR="005B24CA" w:rsidRDefault="00000000">
      <w:pPr>
        <w:pBdr>
          <w:top w:val="nil"/>
          <w:left w:val="nil"/>
          <w:bottom w:val="nil"/>
          <w:right w:val="nil"/>
          <w:between w:val="nil"/>
        </w:pBdr>
        <w:spacing w:after="0" w:line="240" w:lineRule="auto"/>
        <w:ind w:left="720"/>
        <w:jc w:val="both"/>
        <w:rPr>
          <w:color w:val="000000"/>
          <w:sz w:val="28"/>
          <w:szCs w:val="28"/>
        </w:rPr>
      </w:pPr>
      <w:r>
        <w:rPr>
          <w:color w:val="000000"/>
          <w:sz w:val="28"/>
          <w:szCs w:val="28"/>
        </w:rPr>
        <w:t>+/ Quy mô: 1</w:t>
      </w:r>
      <w:r w:rsidR="00110266">
        <w:rPr>
          <w:color w:val="000000"/>
          <w:sz w:val="28"/>
          <w:szCs w:val="28"/>
        </w:rPr>
        <w:t>8</w:t>
      </w:r>
      <w:r>
        <w:rPr>
          <w:color w:val="000000"/>
          <w:sz w:val="28"/>
          <w:szCs w:val="28"/>
        </w:rPr>
        <w:t xml:space="preserve"> lớp – Tổng biên chế tất cả các vị trí: </w:t>
      </w:r>
      <w:r w:rsidR="00110266">
        <w:rPr>
          <w:color w:val="000000"/>
          <w:sz w:val="28"/>
          <w:szCs w:val="28"/>
        </w:rPr>
        <w:t>43</w:t>
      </w:r>
      <w:r>
        <w:rPr>
          <w:color w:val="000000"/>
          <w:sz w:val="28"/>
          <w:szCs w:val="28"/>
        </w:rPr>
        <w:t>.</w:t>
      </w:r>
    </w:p>
    <w:p w14:paraId="4D9815B4" w14:textId="3915EB58" w:rsidR="00A2394C" w:rsidRDefault="00A2394C">
      <w:pPr>
        <w:pBdr>
          <w:top w:val="nil"/>
          <w:left w:val="nil"/>
          <w:bottom w:val="nil"/>
          <w:right w:val="nil"/>
          <w:between w:val="nil"/>
        </w:pBdr>
        <w:spacing w:after="0" w:line="240" w:lineRule="auto"/>
        <w:ind w:left="720"/>
        <w:jc w:val="both"/>
        <w:rPr>
          <w:color w:val="000000"/>
          <w:sz w:val="28"/>
          <w:szCs w:val="28"/>
        </w:rPr>
      </w:pPr>
      <w:r>
        <w:rPr>
          <w:color w:val="000000"/>
          <w:sz w:val="28"/>
          <w:szCs w:val="28"/>
        </w:rPr>
        <w:t>+/</w:t>
      </w:r>
      <w:r w:rsidR="003E43F7">
        <w:rPr>
          <w:color w:val="000000"/>
          <w:sz w:val="28"/>
          <w:szCs w:val="28"/>
        </w:rPr>
        <w:t xml:space="preserve"> Dự báo quy mô, định mức số người làm việc các năm học tiếp theo:</w:t>
      </w:r>
    </w:p>
    <w:p w14:paraId="18F2575A" w14:textId="62ABC1CC" w:rsidR="003E43F7" w:rsidRDefault="003E43F7">
      <w:pPr>
        <w:pBdr>
          <w:top w:val="nil"/>
          <w:left w:val="nil"/>
          <w:bottom w:val="nil"/>
          <w:right w:val="nil"/>
          <w:between w:val="nil"/>
        </w:pBdr>
        <w:spacing w:after="0" w:line="240" w:lineRule="auto"/>
        <w:ind w:left="720"/>
        <w:jc w:val="both"/>
        <w:rPr>
          <w:color w:val="000000"/>
          <w:sz w:val="28"/>
          <w:szCs w:val="28"/>
        </w:rPr>
      </w:pPr>
      <w:r>
        <w:rPr>
          <w:color w:val="000000"/>
          <w:sz w:val="28"/>
          <w:szCs w:val="28"/>
        </w:rPr>
        <w:tab/>
        <w:t>Năm học 202</w:t>
      </w:r>
      <w:r w:rsidR="00110266">
        <w:rPr>
          <w:color w:val="000000"/>
          <w:sz w:val="28"/>
          <w:szCs w:val="28"/>
        </w:rPr>
        <w:t>5</w:t>
      </w:r>
      <w:r>
        <w:rPr>
          <w:color w:val="000000"/>
          <w:sz w:val="28"/>
          <w:szCs w:val="28"/>
        </w:rPr>
        <w:t>-202</w:t>
      </w:r>
      <w:r w:rsidR="00110266">
        <w:rPr>
          <w:color w:val="000000"/>
          <w:sz w:val="28"/>
          <w:szCs w:val="28"/>
        </w:rPr>
        <w:t>6</w:t>
      </w:r>
      <w:r>
        <w:rPr>
          <w:color w:val="000000"/>
          <w:sz w:val="28"/>
          <w:szCs w:val="28"/>
        </w:rPr>
        <w:t>: Số lớp: 1</w:t>
      </w:r>
      <w:r w:rsidR="00110266">
        <w:rPr>
          <w:color w:val="000000"/>
          <w:sz w:val="28"/>
          <w:szCs w:val="28"/>
        </w:rPr>
        <w:t>9</w:t>
      </w:r>
      <w:r>
        <w:rPr>
          <w:color w:val="000000"/>
          <w:sz w:val="28"/>
          <w:szCs w:val="28"/>
        </w:rPr>
        <w:t xml:space="preserve"> – Số người làm việc: </w:t>
      </w:r>
      <w:r w:rsidR="00110266">
        <w:rPr>
          <w:color w:val="000000"/>
          <w:sz w:val="28"/>
          <w:szCs w:val="28"/>
        </w:rPr>
        <w:t>45</w:t>
      </w:r>
    </w:p>
    <w:p w14:paraId="394C0A65" w14:textId="6E6D4CBB" w:rsidR="003E43F7" w:rsidRDefault="003E43F7">
      <w:pPr>
        <w:pBdr>
          <w:top w:val="nil"/>
          <w:left w:val="nil"/>
          <w:bottom w:val="nil"/>
          <w:right w:val="nil"/>
          <w:between w:val="nil"/>
        </w:pBdr>
        <w:spacing w:after="0" w:line="240" w:lineRule="auto"/>
        <w:ind w:left="720"/>
        <w:jc w:val="both"/>
        <w:rPr>
          <w:color w:val="000000"/>
          <w:sz w:val="28"/>
          <w:szCs w:val="28"/>
        </w:rPr>
      </w:pPr>
      <w:r>
        <w:rPr>
          <w:color w:val="000000"/>
          <w:sz w:val="28"/>
          <w:szCs w:val="28"/>
        </w:rPr>
        <w:tab/>
        <w:t>Năm học 202</w:t>
      </w:r>
      <w:r w:rsidR="00110266">
        <w:rPr>
          <w:color w:val="000000"/>
          <w:sz w:val="28"/>
          <w:szCs w:val="28"/>
        </w:rPr>
        <w:t>6</w:t>
      </w:r>
      <w:r>
        <w:rPr>
          <w:color w:val="000000"/>
          <w:sz w:val="28"/>
          <w:szCs w:val="28"/>
        </w:rPr>
        <w:t>-202</w:t>
      </w:r>
      <w:r w:rsidR="00110266">
        <w:rPr>
          <w:color w:val="000000"/>
          <w:sz w:val="28"/>
          <w:szCs w:val="28"/>
        </w:rPr>
        <w:t>7</w:t>
      </w:r>
      <w:r>
        <w:rPr>
          <w:color w:val="000000"/>
          <w:sz w:val="28"/>
          <w:szCs w:val="28"/>
        </w:rPr>
        <w:t>: Số lớp: 1</w:t>
      </w:r>
      <w:r w:rsidR="00110266">
        <w:rPr>
          <w:color w:val="000000"/>
          <w:sz w:val="28"/>
          <w:szCs w:val="28"/>
        </w:rPr>
        <w:t>8</w:t>
      </w:r>
      <w:r>
        <w:rPr>
          <w:color w:val="000000"/>
          <w:sz w:val="28"/>
          <w:szCs w:val="28"/>
        </w:rPr>
        <w:t xml:space="preserve"> – Số người làm việc: </w:t>
      </w:r>
      <w:r w:rsidR="00110266">
        <w:rPr>
          <w:color w:val="000000"/>
          <w:sz w:val="28"/>
          <w:szCs w:val="28"/>
        </w:rPr>
        <w:t>43</w:t>
      </w:r>
    </w:p>
    <w:p w14:paraId="61B3D59A" w14:textId="018B0D3E" w:rsidR="005B24CA" w:rsidRDefault="00110266">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Tham mưu đề xuất đẩy nhanh tiến độ xây dựng trường tại vị trí quy hoạch mới đáp ứng số lượng phòng học và phòng học bộ môn do quy mô số lớp và số HS tăng trong các năm học tiếp theo</w:t>
      </w:r>
      <w:r w:rsidR="003E43F7">
        <w:rPr>
          <w:color w:val="000000"/>
          <w:sz w:val="28"/>
          <w:szCs w:val="28"/>
        </w:rPr>
        <w:t>.</w:t>
      </w:r>
    </w:p>
    <w:p w14:paraId="5E9F185B" w14:textId="16D17817"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Xây dựng kế hoạch tổ chức Ngày hội thiếu niên vui khỏe – Tiến bước lên Đoàn và triển khai thực hiện.</w:t>
      </w:r>
    </w:p>
    <w:p w14:paraId="071C6425" w14:textId="0B0AE7C6" w:rsidR="005B24CA"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Khai mạc và tổ chức Giải bóng đá thiếu niên năm học 202</w:t>
      </w:r>
      <w:r w:rsidR="00110266">
        <w:rPr>
          <w:color w:val="000000"/>
          <w:sz w:val="28"/>
          <w:szCs w:val="28"/>
        </w:rPr>
        <w:t>3</w:t>
      </w:r>
      <w:r>
        <w:rPr>
          <w:color w:val="000000"/>
          <w:sz w:val="28"/>
          <w:szCs w:val="28"/>
        </w:rPr>
        <w:t>-202</w:t>
      </w:r>
      <w:r w:rsidR="00110266">
        <w:rPr>
          <w:color w:val="000000"/>
          <w:sz w:val="28"/>
          <w:szCs w:val="28"/>
        </w:rPr>
        <w:t>4</w:t>
      </w:r>
      <w:r>
        <w:rPr>
          <w:color w:val="000000"/>
          <w:sz w:val="28"/>
          <w:szCs w:val="28"/>
        </w:rPr>
        <w:t xml:space="preserve"> cấp trường.</w:t>
      </w:r>
    </w:p>
    <w:p w14:paraId="57FC7576" w14:textId="42E8B19E" w:rsidR="003E43F7" w:rsidRDefault="003E43F7">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Nghiên cứu và tham gia góp ý, lựa chọn SGK lớp 6,7,8</w:t>
      </w:r>
      <w:r w:rsidR="00110266">
        <w:rPr>
          <w:color w:val="000000"/>
          <w:sz w:val="28"/>
          <w:szCs w:val="28"/>
        </w:rPr>
        <w:t xml:space="preserve"> và lớp 9</w:t>
      </w:r>
      <w:r>
        <w:rPr>
          <w:color w:val="000000"/>
          <w:sz w:val="28"/>
          <w:szCs w:val="28"/>
        </w:rPr>
        <w:t xml:space="preserve"> cho năm học 202</w:t>
      </w:r>
      <w:r w:rsidR="00110266">
        <w:rPr>
          <w:color w:val="000000"/>
          <w:sz w:val="28"/>
          <w:szCs w:val="28"/>
        </w:rPr>
        <w:t>4</w:t>
      </w:r>
      <w:r>
        <w:rPr>
          <w:color w:val="000000"/>
          <w:sz w:val="28"/>
          <w:szCs w:val="28"/>
        </w:rPr>
        <w:t>-202</w:t>
      </w:r>
      <w:r w:rsidR="00110266">
        <w:rPr>
          <w:color w:val="000000"/>
          <w:sz w:val="28"/>
          <w:szCs w:val="28"/>
        </w:rPr>
        <w:t>5</w:t>
      </w:r>
      <w:r>
        <w:rPr>
          <w:color w:val="000000"/>
          <w:sz w:val="28"/>
          <w:szCs w:val="28"/>
        </w:rPr>
        <w:t>.</w:t>
      </w:r>
    </w:p>
    <w:p w14:paraId="55A3A1A7" w14:textId="036C18CE" w:rsidR="003E43F7" w:rsidRPr="00551AE2" w:rsidRDefault="003E43F7" w:rsidP="003E43F7">
      <w:pPr>
        <w:pBdr>
          <w:top w:val="nil"/>
          <w:left w:val="nil"/>
          <w:bottom w:val="nil"/>
          <w:right w:val="nil"/>
          <w:between w:val="nil"/>
        </w:pBdr>
        <w:spacing w:after="0" w:line="240" w:lineRule="auto"/>
        <w:ind w:left="360"/>
        <w:jc w:val="both"/>
        <w:rPr>
          <w:b/>
          <w:bCs/>
          <w:color w:val="000000"/>
          <w:sz w:val="28"/>
          <w:szCs w:val="28"/>
        </w:rPr>
      </w:pPr>
      <w:r w:rsidRPr="00551AE2">
        <w:rPr>
          <w:b/>
          <w:bCs/>
          <w:color w:val="000000"/>
          <w:sz w:val="28"/>
          <w:szCs w:val="28"/>
        </w:rPr>
        <w:t xml:space="preserve">*/ Tồn tại: </w:t>
      </w:r>
    </w:p>
    <w:p w14:paraId="65003F25" w14:textId="38D2E266" w:rsidR="00B73EE7" w:rsidRDefault="00B73EE7" w:rsidP="003E43F7">
      <w:pPr>
        <w:pBdr>
          <w:top w:val="nil"/>
          <w:left w:val="nil"/>
          <w:bottom w:val="nil"/>
          <w:right w:val="nil"/>
          <w:between w:val="nil"/>
        </w:pBdr>
        <w:spacing w:after="0" w:line="240" w:lineRule="auto"/>
        <w:ind w:left="360"/>
        <w:jc w:val="both"/>
        <w:rPr>
          <w:color w:val="000000"/>
          <w:sz w:val="28"/>
          <w:szCs w:val="28"/>
        </w:rPr>
      </w:pPr>
      <w:r>
        <w:rPr>
          <w:color w:val="000000"/>
          <w:sz w:val="28"/>
          <w:szCs w:val="28"/>
        </w:rPr>
        <w:t xml:space="preserve">- </w:t>
      </w:r>
      <w:r w:rsidR="00B333BC">
        <w:rPr>
          <w:color w:val="000000"/>
          <w:sz w:val="28"/>
          <w:szCs w:val="28"/>
        </w:rPr>
        <w:t>Hiện tượng chưa có ý thức thường xuyên giữ vệ sinh chung còn có ở nhiều học sinh, nhiều lớp.</w:t>
      </w:r>
    </w:p>
    <w:p w14:paraId="2910CA11" w14:textId="119D71C9" w:rsidR="009920E8" w:rsidRDefault="009920E8" w:rsidP="003E43F7">
      <w:pPr>
        <w:pBdr>
          <w:top w:val="nil"/>
          <w:left w:val="nil"/>
          <w:bottom w:val="nil"/>
          <w:right w:val="nil"/>
          <w:between w:val="nil"/>
        </w:pBdr>
        <w:spacing w:after="0" w:line="240" w:lineRule="auto"/>
        <w:ind w:left="360"/>
        <w:jc w:val="both"/>
        <w:rPr>
          <w:color w:val="000000"/>
          <w:sz w:val="28"/>
          <w:szCs w:val="28"/>
        </w:rPr>
      </w:pPr>
      <w:r>
        <w:rPr>
          <w:color w:val="000000"/>
          <w:sz w:val="28"/>
          <w:szCs w:val="28"/>
        </w:rPr>
        <w:t xml:space="preserve"> - Bố trí sắp đặt vật dụng trong các phòng học, sắp xếp bàn ghế tại một số lớp chưa hợp lý.</w:t>
      </w:r>
    </w:p>
    <w:p w14:paraId="618AAA5D" w14:textId="263B8EC1" w:rsidR="002C5D89" w:rsidRDefault="00B333BC" w:rsidP="00213C20">
      <w:pPr>
        <w:pBdr>
          <w:top w:val="nil"/>
          <w:left w:val="nil"/>
          <w:bottom w:val="nil"/>
          <w:right w:val="nil"/>
          <w:between w:val="nil"/>
        </w:pBdr>
        <w:spacing w:after="0" w:line="240" w:lineRule="auto"/>
        <w:ind w:left="360"/>
        <w:jc w:val="both"/>
        <w:rPr>
          <w:color w:val="000000"/>
          <w:sz w:val="28"/>
          <w:szCs w:val="28"/>
        </w:rPr>
      </w:pPr>
      <w:r w:rsidRPr="00C52916">
        <w:rPr>
          <w:color w:val="000000"/>
          <w:sz w:val="28"/>
          <w:szCs w:val="28"/>
          <w:highlight w:val="yellow"/>
        </w:rPr>
        <w:t xml:space="preserve">- </w:t>
      </w:r>
      <w:r w:rsidR="00C06E54" w:rsidRPr="00C52916">
        <w:rPr>
          <w:color w:val="000000"/>
          <w:sz w:val="28"/>
          <w:szCs w:val="28"/>
          <w:highlight w:val="yellow"/>
        </w:rPr>
        <w:t>Ý thức giữ gìn bảo vệ của công ở học sinh chưa tốt, bàn ghế học sinh tại các phòng học hỏng quá nhiều.</w:t>
      </w:r>
      <w:r w:rsidR="00C52916" w:rsidRPr="00C52916">
        <w:rPr>
          <w:color w:val="000000"/>
          <w:sz w:val="28"/>
          <w:szCs w:val="28"/>
          <w:highlight w:val="yellow"/>
        </w:rPr>
        <w:t xml:space="preserve"> Việc quản lý của GVCN ở một số lớp về tài sản và ý thức của HS đối với tài sản lớp học chưa tốt.</w:t>
      </w:r>
    </w:p>
    <w:p w14:paraId="673A8CD9" w14:textId="4FD6F8B8" w:rsidR="005B24CA" w:rsidRDefault="00000000">
      <w:pPr>
        <w:numPr>
          <w:ilvl w:val="0"/>
          <w:numId w:val="3"/>
        </w:numPr>
        <w:pBdr>
          <w:top w:val="nil"/>
          <w:left w:val="nil"/>
          <w:bottom w:val="nil"/>
          <w:right w:val="nil"/>
          <w:between w:val="nil"/>
        </w:pBdr>
        <w:spacing w:after="0" w:line="240" w:lineRule="auto"/>
        <w:jc w:val="both"/>
        <w:rPr>
          <w:b/>
          <w:color w:val="000000"/>
          <w:sz w:val="28"/>
          <w:szCs w:val="28"/>
        </w:rPr>
      </w:pPr>
      <w:r>
        <w:rPr>
          <w:b/>
          <w:color w:val="000000"/>
          <w:sz w:val="28"/>
          <w:szCs w:val="28"/>
        </w:rPr>
        <w:t>Triển khai nhiệm vụ tháng 3/202</w:t>
      </w:r>
      <w:r w:rsidR="00C06E54">
        <w:rPr>
          <w:b/>
          <w:color w:val="000000"/>
          <w:sz w:val="28"/>
          <w:szCs w:val="28"/>
        </w:rPr>
        <w:t>4</w:t>
      </w:r>
    </w:p>
    <w:p w14:paraId="498E0063" w14:textId="77777777" w:rsidR="002C5D89" w:rsidRDefault="002C5D89" w:rsidP="002C5D89">
      <w:pPr>
        <w:pBdr>
          <w:top w:val="nil"/>
          <w:left w:val="nil"/>
          <w:bottom w:val="nil"/>
          <w:right w:val="nil"/>
          <w:between w:val="nil"/>
        </w:pBdr>
        <w:spacing w:after="0" w:line="240" w:lineRule="auto"/>
        <w:ind w:left="720"/>
        <w:jc w:val="both"/>
        <w:rPr>
          <w:b/>
          <w:color w:val="000000"/>
          <w:sz w:val="28"/>
          <w:szCs w:val="28"/>
        </w:rPr>
      </w:pPr>
    </w:p>
    <w:p w14:paraId="4C3A3D85" w14:textId="7C3DFF0B" w:rsidR="005B24CA" w:rsidRDefault="00000000">
      <w:pPr>
        <w:pBdr>
          <w:top w:val="nil"/>
          <w:left w:val="nil"/>
          <w:bottom w:val="nil"/>
          <w:right w:val="nil"/>
          <w:between w:val="nil"/>
        </w:pBdr>
        <w:spacing w:after="0" w:line="240" w:lineRule="auto"/>
        <w:ind w:left="1080"/>
        <w:jc w:val="center"/>
        <w:rPr>
          <w:b/>
          <w:color w:val="000000"/>
          <w:sz w:val="28"/>
          <w:szCs w:val="28"/>
        </w:rPr>
      </w:pPr>
      <w:r>
        <w:rPr>
          <w:b/>
          <w:color w:val="000000"/>
          <w:sz w:val="28"/>
          <w:szCs w:val="28"/>
        </w:rPr>
        <w:t>Nhiệm vụ trọng tâm</w:t>
      </w:r>
    </w:p>
    <w:p w14:paraId="716E4DB1" w14:textId="77777777" w:rsidR="002C5D89" w:rsidRDefault="002C5D89">
      <w:pPr>
        <w:pBdr>
          <w:top w:val="nil"/>
          <w:left w:val="nil"/>
          <w:bottom w:val="nil"/>
          <w:right w:val="nil"/>
          <w:between w:val="nil"/>
        </w:pBdr>
        <w:spacing w:after="0" w:line="240" w:lineRule="auto"/>
        <w:ind w:left="1080"/>
        <w:jc w:val="center"/>
        <w:rPr>
          <w:b/>
          <w:color w:val="000000"/>
          <w:sz w:val="28"/>
          <w:szCs w:val="28"/>
        </w:rPr>
      </w:pPr>
    </w:p>
    <w:p w14:paraId="2DA551C4" w14:textId="0A6C6A7D"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Thực hiện nhiệm vụ dạy và học tuần 24-28 của năm học. Tổ chức kiểm tra giữa kỳ 2.</w:t>
      </w:r>
    </w:p>
    <w:p w14:paraId="3A3EA8BE" w14:textId="77777777" w:rsidR="005B24CA" w:rsidRDefault="00000000">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Triển khai các hoạt động thi đua chào mừng ngày thành lập Đoàn TNCS Hồ Chí Minh.</w:t>
      </w:r>
    </w:p>
    <w:p w14:paraId="10DC4104" w14:textId="19E7DAFF" w:rsidR="005B24CA" w:rsidRDefault="00000000" w:rsidP="00066DE1">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Tham dự các chương trình tập huấn, bồi dưỡng, hội thảo do Sở GD&amp;ĐT tổ chức.</w:t>
      </w:r>
      <w:r w:rsidR="00066DE1" w:rsidRPr="00066DE1">
        <w:rPr>
          <w:color w:val="000000"/>
          <w:sz w:val="28"/>
          <w:szCs w:val="28"/>
        </w:rPr>
        <w:t xml:space="preserve"> </w:t>
      </w:r>
      <w:r w:rsidR="00066DE1">
        <w:rPr>
          <w:color w:val="000000"/>
          <w:sz w:val="28"/>
          <w:szCs w:val="28"/>
        </w:rPr>
        <w:t xml:space="preserve">Tiếp tục tham gia nghiên cứu và góp ý bản mẫu sách giáo khoa lớp </w:t>
      </w:r>
      <w:r w:rsidR="00C06E54">
        <w:rPr>
          <w:color w:val="000000"/>
          <w:sz w:val="28"/>
          <w:szCs w:val="28"/>
        </w:rPr>
        <w:t>9</w:t>
      </w:r>
      <w:r w:rsidR="00066DE1">
        <w:rPr>
          <w:color w:val="000000"/>
          <w:sz w:val="28"/>
          <w:szCs w:val="28"/>
        </w:rPr>
        <w:t xml:space="preserve"> năm học 202</w:t>
      </w:r>
      <w:r w:rsidR="00C06E54">
        <w:rPr>
          <w:color w:val="000000"/>
          <w:sz w:val="28"/>
          <w:szCs w:val="28"/>
        </w:rPr>
        <w:t>4</w:t>
      </w:r>
      <w:r w:rsidR="00066DE1">
        <w:rPr>
          <w:color w:val="000000"/>
          <w:sz w:val="28"/>
          <w:szCs w:val="28"/>
        </w:rPr>
        <w:t>-202</w:t>
      </w:r>
      <w:r w:rsidR="00C06E54">
        <w:rPr>
          <w:color w:val="000000"/>
          <w:sz w:val="28"/>
          <w:szCs w:val="28"/>
        </w:rPr>
        <w:t>5</w:t>
      </w:r>
      <w:r w:rsidR="00066DE1">
        <w:rPr>
          <w:color w:val="000000"/>
          <w:sz w:val="28"/>
          <w:szCs w:val="28"/>
        </w:rPr>
        <w:t>.</w:t>
      </w:r>
    </w:p>
    <w:p w14:paraId="5E7D2DFD" w14:textId="564F8491" w:rsidR="00C06E54" w:rsidRPr="00C06E54" w:rsidRDefault="00C06E54" w:rsidP="00066DE1">
      <w:pPr>
        <w:numPr>
          <w:ilvl w:val="0"/>
          <w:numId w:val="4"/>
        </w:numPr>
        <w:pBdr>
          <w:top w:val="nil"/>
          <w:left w:val="nil"/>
          <w:bottom w:val="nil"/>
          <w:right w:val="nil"/>
          <w:between w:val="nil"/>
        </w:pBdr>
        <w:spacing w:after="0" w:line="240" w:lineRule="auto"/>
        <w:jc w:val="both"/>
        <w:rPr>
          <w:color w:val="000000"/>
          <w:sz w:val="28"/>
          <w:szCs w:val="28"/>
        </w:rPr>
      </w:pPr>
      <w:r w:rsidRPr="00C06E54">
        <w:rPr>
          <w:color w:val="000000"/>
          <w:sz w:val="28"/>
          <w:szCs w:val="28"/>
        </w:rPr>
        <w:t>Tham dự Kỳ thi Sáng t</w:t>
      </w:r>
      <w:r>
        <w:rPr>
          <w:color w:val="000000"/>
          <w:sz w:val="28"/>
          <w:szCs w:val="28"/>
        </w:rPr>
        <w:t>ạo thanh thiếu niên nhi đồng cấp Thị xã.</w:t>
      </w:r>
    </w:p>
    <w:p w14:paraId="40EB591D" w14:textId="77777777" w:rsidR="005B24CA" w:rsidRDefault="00000000">
      <w:pPr>
        <w:pBdr>
          <w:top w:val="nil"/>
          <w:left w:val="nil"/>
          <w:bottom w:val="nil"/>
          <w:right w:val="nil"/>
          <w:between w:val="nil"/>
        </w:pBdr>
        <w:spacing w:after="0" w:line="240" w:lineRule="auto"/>
        <w:ind w:left="1080"/>
        <w:jc w:val="center"/>
        <w:rPr>
          <w:b/>
          <w:color w:val="000000"/>
          <w:sz w:val="28"/>
          <w:szCs w:val="28"/>
        </w:rPr>
      </w:pPr>
      <w:r>
        <w:rPr>
          <w:b/>
          <w:color w:val="000000"/>
          <w:sz w:val="28"/>
          <w:szCs w:val="28"/>
        </w:rPr>
        <w:t>Nhiệm vụ cụ thể</w:t>
      </w:r>
    </w:p>
    <w:p w14:paraId="2EB25A92"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dạy và học</w:t>
      </w:r>
    </w:p>
    <w:p w14:paraId="197895B5" w14:textId="0894AC3D" w:rsidR="005B24CA" w:rsidRDefault="00000000">
      <w:pPr>
        <w:tabs>
          <w:tab w:val="left" w:pos="709"/>
        </w:tabs>
        <w:spacing w:after="0" w:line="240" w:lineRule="auto"/>
        <w:jc w:val="both"/>
        <w:rPr>
          <w:sz w:val="28"/>
          <w:szCs w:val="28"/>
        </w:rPr>
      </w:pPr>
      <w:r>
        <w:rPr>
          <w:sz w:val="28"/>
          <w:szCs w:val="28"/>
        </w:rPr>
        <w:tab/>
        <w:t>- Bộ phận chuyên môn xây dựng Kế hoạch, tổ chức kiểm tra giữa kì 2 năm học 202</w:t>
      </w:r>
      <w:r w:rsidR="00C06E54">
        <w:rPr>
          <w:sz w:val="28"/>
          <w:szCs w:val="28"/>
        </w:rPr>
        <w:t>3</w:t>
      </w:r>
      <w:r>
        <w:rPr>
          <w:sz w:val="28"/>
          <w:szCs w:val="28"/>
        </w:rPr>
        <w:t>-202</w:t>
      </w:r>
      <w:r w:rsidR="00C06E54">
        <w:rPr>
          <w:sz w:val="28"/>
          <w:szCs w:val="28"/>
        </w:rPr>
        <w:t>4</w:t>
      </w:r>
      <w:r>
        <w:rPr>
          <w:sz w:val="28"/>
          <w:szCs w:val="28"/>
        </w:rPr>
        <w:t>. Các tổ</w:t>
      </w:r>
      <w:r w:rsidR="00D60267">
        <w:rPr>
          <w:sz w:val="28"/>
          <w:szCs w:val="28"/>
        </w:rPr>
        <w:t>, nhóm</w:t>
      </w:r>
      <w:r>
        <w:rPr>
          <w:sz w:val="28"/>
          <w:szCs w:val="28"/>
        </w:rPr>
        <w:t xml:space="preserve"> chuyên môn chỉ đạo thống nhất nội dung ôn tập giữa kỳ để hướng dẫn HS chủ động ôn tập từ tuần 24 (Đăng tải đề cương ôn tập trên trang TTĐT của trường chậm nhất ngày 0</w:t>
      </w:r>
      <w:r w:rsidR="00C06E54">
        <w:rPr>
          <w:sz w:val="28"/>
          <w:szCs w:val="28"/>
        </w:rPr>
        <w:t>8</w:t>
      </w:r>
      <w:r>
        <w:rPr>
          <w:sz w:val="28"/>
          <w:szCs w:val="28"/>
        </w:rPr>
        <w:t>/3/202</w:t>
      </w:r>
      <w:r w:rsidR="00C06E54">
        <w:rPr>
          <w:sz w:val="28"/>
          <w:szCs w:val="28"/>
        </w:rPr>
        <w:t>4</w:t>
      </w:r>
      <w:r>
        <w:rPr>
          <w:sz w:val="28"/>
          <w:szCs w:val="28"/>
        </w:rPr>
        <w:t xml:space="preserve">) </w:t>
      </w:r>
    </w:p>
    <w:p w14:paraId="42140850" w14:textId="260F08C9" w:rsidR="005B24CA" w:rsidRDefault="00000000">
      <w:pPr>
        <w:spacing w:after="0" w:line="240" w:lineRule="auto"/>
        <w:ind w:firstLine="720"/>
        <w:jc w:val="both"/>
        <w:rPr>
          <w:sz w:val="28"/>
          <w:szCs w:val="28"/>
        </w:rPr>
      </w:pPr>
      <w:r>
        <w:rPr>
          <w:sz w:val="28"/>
          <w:szCs w:val="28"/>
        </w:rPr>
        <w:t>- Chú trọng đầu tư chất lượng bài dạy để nâng cao chất lượng dạy và học, đảm bảo chất lượng giáo dục của nhà trường, đặc biệt quan tâm đến chất lượng đại trà, chất lượng thực của học sinh. Coi trọng tất cả các môn học để học sinh được phát triển toàn diện.</w:t>
      </w:r>
    </w:p>
    <w:p w14:paraId="158FAA73" w14:textId="1524F1DB" w:rsidR="005B24CA" w:rsidRDefault="00000000">
      <w:pPr>
        <w:spacing w:after="0" w:line="240" w:lineRule="auto"/>
        <w:ind w:firstLine="720"/>
        <w:jc w:val="both"/>
        <w:rPr>
          <w:sz w:val="28"/>
          <w:szCs w:val="28"/>
        </w:rPr>
      </w:pPr>
      <w:r>
        <w:rPr>
          <w:sz w:val="28"/>
          <w:szCs w:val="28"/>
        </w:rPr>
        <w:t xml:space="preserve">- Ban giám hiệu, tổ trưởng CM có </w:t>
      </w:r>
      <w:r w:rsidR="00D60267">
        <w:rPr>
          <w:sz w:val="28"/>
          <w:szCs w:val="28"/>
        </w:rPr>
        <w:t>kế hoạch</w:t>
      </w:r>
      <w:r>
        <w:rPr>
          <w:sz w:val="28"/>
          <w:szCs w:val="28"/>
        </w:rPr>
        <w:t xml:space="preserve"> kiểm tra, giám sát, dự giờ các tiết dạy của giáo viên để đảm bảo thời lượng, chất lượng các tiết dạy. </w:t>
      </w:r>
      <w:r w:rsidR="00D60267">
        <w:rPr>
          <w:sz w:val="28"/>
          <w:szCs w:val="28"/>
        </w:rPr>
        <w:t>Thường xuyên rà soát, kiểm tra các danh mục hồ sơ cá nhân, hồ sơ tổ theo quy định.</w:t>
      </w:r>
    </w:p>
    <w:p w14:paraId="455F27C3" w14:textId="1021DCAE" w:rsidR="00DA5C9A" w:rsidRDefault="00DA5C9A">
      <w:pPr>
        <w:spacing w:after="0" w:line="240" w:lineRule="auto"/>
        <w:ind w:firstLine="720"/>
        <w:jc w:val="both"/>
        <w:rPr>
          <w:sz w:val="28"/>
          <w:szCs w:val="28"/>
        </w:rPr>
      </w:pPr>
      <w:r w:rsidRPr="00C06E54">
        <w:rPr>
          <w:sz w:val="28"/>
          <w:szCs w:val="28"/>
          <w:highlight w:val="yellow"/>
        </w:rPr>
        <w:t xml:space="preserve">- Tổ chức chuyên đề cấp trường </w:t>
      </w:r>
      <w:r w:rsidR="005D2EA0" w:rsidRPr="00C06E54">
        <w:rPr>
          <w:sz w:val="28"/>
          <w:szCs w:val="28"/>
          <w:highlight w:val="yellow"/>
        </w:rPr>
        <w:t xml:space="preserve">học kỳ 2 </w:t>
      </w:r>
      <w:r w:rsidRPr="00C06E54">
        <w:rPr>
          <w:sz w:val="28"/>
          <w:szCs w:val="28"/>
          <w:highlight w:val="yellow"/>
        </w:rPr>
        <w:t>năm học 202</w:t>
      </w:r>
      <w:r w:rsidR="00C06E54" w:rsidRPr="00C06E54">
        <w:rPr>
          <w:sz w:val="28"/>
          <w:szCs w:val="28"/>
          <w:highlight w:val="yellow"/>
        </w:rPr>
        <w:t>3</w:t>
      </w:r>
      <w:r w:rsidRPr="00C06E54">
        <w:rPr>
          <w:sz w:val="28"/>
          <w:szCs w:val="28"/>
          <w:highlight w:val="yellow"/>
        </w:rPr>
        <w:t>-202</w:t>
      </w:r>
      <w:r w:rsidR="00C06E54" w:rsidRPr="00C06E54">
        <w:rPr>
          <w:sz w:val="28"/>
          <w:szCs w:val="28"/>
          <w:highlight w:val="yellow"/>
        </w:rPr>
        <w:t>4</w:t>
      </w:r>
      <w:r w:rsidRPr="00C06E54">
        <w:rPr>
          <w:sz w:val="28"/>
          <w:szCs w:val="28"/>
          <w:highlight w:val="yellow"/>
        </w:rPr>
        <w:t>.</w:t>
      </w:r>
    </w:p>
    <w:p w14:paraId="6AD3A202" w14:textId="15112870" w:rsidR="00B57C79" w:rsidRDefault="00B57C79" w:rsidP="00B57C79">
      <w:pPr>
        <w:pBdr>
          <w:top w:val="nil"/>
          <w:left w:val="nil"/>
          <w:bottom w:val="nil"/>
          <w:right w:val="nil"/>
          <w:between w:val="nil"/>
        </w:pBdr>
        <w:spacing w:after="0" w:line="240" w:lineRule="auto"/>
        <w:ind w:firstLine="720"/>
        <w:jc w:val="both"/>
        <w:rPr>
          <w:color w:val="000000"/>
          <w:sz w:val="28"/>
          <w:szCs w:val="28"/>
        </w:rPr>
      </w:pPr>
      <w:r>
        <w:rPr>
          <w:color w:val="000000"/>
          <w:sz w:val="28"/>
          <w:szCs w:val="28"/>
        </w:rPr>
        <w:t>- Công tác quản lý sử d</w:t>
      </w:r>
      <w:r w:rsidR="00B56D61">
        <w:rPr>
          <w:color w:val="000000"/>
          <w:sz w:val="28"/>
          <w:szCs w:val="28"/>
        </w:rPr>
        <w:t>ụ</w:t>
      </w:r>
      <w:r>
        <w:rPr>
          <w:color w:val="000000"/>
          <w:sz w:val="28"/>
          <w:szCs w:val="28"/>
        </w:rPr>
        <w:t>ng thiết bị dạy học: Việc sử dụng thiết bị đồ dùng dạy học phải đảm bảo khớp giữa giáo án, sổ đăng ký sử dụng, thực tế trên lớp và sổ đầu bài</w:t>
      </w:r>
      <w:r w:rsidR="00B56D61">
        <w:rPr>
          <w:color w:val="000000"/>
          <w:sz w:val="28"/>
          <w:szCs w:val="28"/>
        </w:rPr>
        <w:t>, báo giảng</w:t>
      </w:r>
      <w:r>
        <w:rPr>
          <w:color w:val="000000"/>
          <w:sz w:val="28"/>
          <w:szCs w:val="28"/>
        </w:rPr>
        <w:t>. Đ/c phụ trách thiết bị phải cập nhật hàng ngày đảm bảo việc kiểm tra đột xuất tại bất cứ thời điểm nào cũng có đủ nội dung đăng ký sử dụng và các thiết bị GV mượn đang được sử dụng trên lớp.</w:t>
      </w:r>
    </w:p>
    <w:p w14:paraId="596C26F5" w14:textId="6C54C187" w:rsidR="00B57C79" w:rsidRDefault="00B57C79" w:rsidP="0069571C">
      <w:pPr>
        <w:pBdr>
          <w:top w:val="nil"/>
          <w:left w:val="nil"/>
          <w:bottom w:val="nil"/>
          <w:right w:val="nil"/>
          <w:between w:val="nil"/>
        </w:pBdr>
        <w:spacing w:after="0" w:line="240" w:lineRule="auto"/>
        <w:ind w:firstLine="360"/>
        <w:jc w:val="both"/>
        <w:rPr>
          <w:b/>
          <w:bCs/>
          <w:color w:val="FF0000"/>
          <w:sz w:val="28"/>
          <w:szCs w:val="28"/>
        </w:rPr>
      </w:pPr>
      <w:r w:rsidRPr="006D0BCA">
        <w:rPr>
          <w:b/>
          <w:bCs/>
          <w:color w:val="000000"/>
          <w:sz w:val="28"/>
          <w:szCs w:val="28"/>
        </w:rPr>
        <w:t>- Công tác dạy học buổi 2</w:t>
      </w:r>
      <w:r>
        <w:rPr>
          <w:color w:val="000000"/>
          <w:sz w:val="28"/>
          <w:szCs w:val="28"/>
        </w:rPr>
        <w:t xml:space="preserve">: Toàn bộ hồ sơ cá nhân của GV dạy phải đảm bảo đầy đủ theo đúng yêu cầu của Kế hoạch dạy học buổi 2 của nhà trường đã ban hành. BPCM bố trí dự giờ, </w:t>
      </w:r>
      <w:r w:rsidR="004D4FCC">
        <w:rPr>
          <w:b/>
          <w:bCs/>
          <w:color w:val="FF0000"/>
          <w:sz w:val="32"/>
          <w:szCs w:val="32"/>
        </w:rPr>
        <w:t>kiểm tra</w:t>
      </w:r>
      <w:r w:rsidRPr="002C0065">
        <w:rPr>
          <w:b/>
          <w:bCs/>
          <w:color w:val="FF0000"/>
          <w:sz w:val="32"/>
          <w:szCs w:val="32"/>
        </w:rPr>
        <w:t xml:space="preserve"> kế hoạch, chương trình từng bộ môn, từng khối lớp, kế hoạch bài dạy của giáo viên</w:t>
      </w:r>
      <w:r w:rsidR="004D4FCC">
        <w:rPr>
          <w:b/>
          <w:bCs/>
          <w:color w:val="FF0000"/>
          <w:sz w:val="32"/>
          <w:szCs w:val="32"/>
        </w:rPr>
        <w:t>.</w:t>
      </w:r>
      <w:r>
        <w:rPr>
          <w:color w:val="000000"/>
          <w:sz w:val="28"/>
          <w:szCs w:val="28"/>
        </w:rPr>
        <w:t xml:space="preserve"> Lập các biên bản ghi nhớ kết quả kiểm tra và có các phương án xử lý đối với các vi phạm quy định chuyên môn</w:t>
      </w:r>
      <w:r w:rsidR="004D4FCC">
        <w:rPr>
          <w:color w:val="000000"/>
          <w:sz w:val="28"/>
          <w:szCs w:val="28"/>
        </w:rPr>
        <w:t xml:space="preserve"> (nếu có)</w:t>
      </w:r>
      <w:r>
        <w:rPr>
          <w:color w:val="000000"/>
          <w:sz w:val="28"/>
          <w:szCs w:val="28"/>
        </w:rPr>
        <w:t xml:space="preserve">. (Toàn bộ kế hoạch bộ môn, giáo án sổ đầu bài, vở ghi của HS phải khớp nội dung). </w:t>
      </w:r>
      <w:r w:rsidRPr="002C0065">
        <w:rPr>
          <w:b/>
          <w:bCs/>
          <w:color w:val="FF0000"/>
          <w:sz w:val="28"/>
          <w:szCs w:val="28"/>
        </w:rPr>
        <w:t>Bổ sung nội dung kiểm tra công</w:t>
      </w:r>
      <w:r w:rsidRPr="00B57C79">
        <w:rPr>
          <w:b/>
          <w:bCs/>
          <w:color w:val="FF0000"/>
          <w:sz w:val="28"/>
          <w:szCs w:val="28"/>
        </w:rPr>
        <w:t xml:space="preserve"> </w:t>
      </w:r>
      <w:r w:rsidRPr="002C0065">
        <w:rPr>
          <w:b/>
          <w:bCs/>
          <w:color w:val="FF0000"/>
          <w:sz w:val="28"/>
          <w:szCs w:val="28"/>
        </w:rPr>
        <w:t>tác dạy thêm học thêm vào Kế hoạch kiểm tra nội bộ</w:t>
      </w:r>
      <w:r w:rsidR="00A53569">
        <w:rPr>
          <w:b/>
          <w:bCs/>
          <w:color w:val="FF0000"/>
          <w:sz w:val="28"/>
          <w:szCs w:val="28"/>
        </w:rPr>
        <w:t xml:space="preserve"> theo hình thức kiểm tra đột xuất</w:t>
      </w:r>
      <w:r w:rsidRPr="002C0065">
        <w:rPr>
          <w:b/>
          <w:bCs/>
          <w:color w:val="FF0000"/>
          <w:sz w:val="28"/>
          <w:szCs w:val="28"/>
        </w:rPr>
        <w:t>.</w:t>
      </w:r>
    </w:p>
    <w:p w14:paraId="295FB3D0" w14:textId="09F68301" w:rsidR="00B57C79" w:rsidRDefault="00B57C79" w:rsidP="00213C20">
      <w:pPr>
        <w:pBdr>
          <w:top w:val="nil"/>
          <w:left w:val="nil"/>
          <w:bottom w:val="nil"/>
          <w:right w:val="nil"/>
          <w:between w:val="nil"/>
        </w:pBdr>
        <w:spacing w:after="0" w:line="240" w:lineRule="auto"/>
        <w:ind w:firstLine="360"/>
        <w:jc w:val="both"/>
        <w:rPr>
          <w:color w:val="000000"/>
          <w:sz w:val="28"/>
          <w:szCs w:val="28"/>
        </w:rPr>
      </w:pPr>
      <w:r w:rsidRPr="006D0BCA">
        <w:rPr>
          <w:b/>
          <w:bCs/>
          <w:color w:val="000000"/>
          <w:sz w:val="28"/>
          <w:szCs w:val="28"/>
        </w:rPr>
        <w:t>- Đối với các giờ dạy chính khóa</w:t>
      </w:r>
      <w:r>
        <w:rPr>
          <w:color w:val="000000"/>
          <w:sz w:val="28"/>
          <w:szCs w:val="28"/>
        </w:rPr>
        <w:t xml:space="preserve">: </w:t>
      </w:r>
      <w:r w:rsidRPr="00E43F85">
        <w:rPr>
          <w:color w:val="000000"/>
          <w:sz w:val="28"/>
          <w:szCs w:val="28"/>
          <w:highlight w:val="yellow"/>
        </w:rPr>
        <w:t>Yêu cầu TTCM phân công kiểm tra xác suất KH bài dạy đối chiếu với nội dung SGK, SGV yêu cầu và bài dạy trên lớp, vở ghi của HS xem có đảm bảo tính đồng nhất hay không.</w:t>
      </w:r>
      <w:r>
        <w:rPr>
          <w:color w:val="000000"/>
          <w:sz w:val="28"/>
          <w:szCs w:val="28"/>
        </w:rPr>
        <w:t xml:space="preserve"> Lập biên bản các trường hợp vi phạm gửi về BPCM để xử lý</w:t>
      </w:r>
      <w:r w:rsidR="00442E9E">
        <w:rPr>
          <w:color w:val="000000"/>
          <w:sz w:val="28"/>
          <w:szCs w:val="28"/>
        </w:rPr>
        <w:t xml:space="preserve"> (nếu có)</w:t>
      </w:r>
      <w:r>
        <w:rPr>
          <w:color w:val="000000"/>
          <w:sz w:val="28"/>
          <w:szCs w:val="28"/>
        </w:rPr>
        <w:t>. Thực hiện ngay trong tuần 25, ngày thứ 7 có kết quả báo cáo. Tiếp tục kiểm tra trong các tuần tiếp theo, mỗi tuần kiểm tra ít nhất 2 GV. Các đ/c được phân công kiểm tra ký biên bản kiểm tra và hoàn toàn chịu trách nhiệm các nội dung đã thực hiện.</w:t>
      </w:r>
    </w:p>
    <w:p w14:paraId="02F391A8" w14:textId="695D8ABF" w:rsidR="006D0BCA" w:rsidRPr="00213C20" w:rsidRDefault="006D0BCA" w:rsidP="00213C20">
      <w:pPr>
        <w:pBdr>
          <w:top w:val="nil"/>
          <w:left w:val="nil"/>
          <w:bottom w:val="nil"/>
          <w:right w:val="nil"/>
          <w:between w:val="nil"/>
        </w:pBdr>
        <w:spacing w:after="0" w:line="240" w:lineRule="auto"/>
        <w:ind w:firstLine="360"/>
        <w:jc w:val="both"/>
        <w:rPr>
          <w:color w:val="000000"/>
          <w:sz w:val="28"/>
          <w:szCs w:val="28"/>
        </w:rPr>
      </w:pPr>
      <w:r>
        <w:rPr>
          <w:color w:val="000000"/>
          <w:sz w:val="28"/>
          <w:szCs w:val="28"/>
          <w:highlight w:val="yellow"/>
        </w:rPr>
        <w:t xml:space="preserve">Ngoài hình thức kỷ luật đối với các vi phạm trong các hoạt động giáo dục, </w:t>
      </w:r>
      <w:r w:rsidRPr="006D0BCA">
        <w:rPr>
          <w:color w:val="000000"/>
          <w:sz w:val="28"/>
          <w:szCs w:val="28"/>
          <w:highlight w:val="yellow"/>
        </w:rPr>
        <w:t>Nghị định 04/2021/NĐ-CP có quy định xử phạt hành chính trong lĩnh vực giáo dục</w:t>
      </w:r>
    </w:p>
    <w:p w14:paraId="3723E6C2"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Hoạt động ngoài giờ lên lớp</w:t>
      </w:r>
    </w:p>
    <w:p w14:paraId="77586E8C" w14:textId="7360E5CD" w:rsidR="005B24CA" w:rsidRDefault="0069571C" w:rsidP="0069571C">
      <w:pPr>
        <w:pBdr>
          <w:top w:val="nil"/>
          <w:left w:val="nil"/>
          <w:bottom w:val="nil"/>
          <w:right w:val="nil"/>
          <w:between w:val="nil"/>
        </w:pBdr>
        <w:spacing w:after="0" w:line="240" w:lineRule="auto"/>
        <w:ind w:firstLine="360"/>
        <w:jc w:val="both"/>
        <w:rPr>
          <w:i/>
          <w:color w:val="000000"/>
          <w:sz w:val="28"/>
          <w:szCs w:val="28"/>
        </w:rPr>
      </w:pPr>
      <w:r>
        <w:rPr>
          <w:color w:val="000000"/>
          <w:sz w:val="28"/>
          <w:szCs w:val="28"/>
        </w:rPr>
        <w:lastRenderedPageBreak/>
        <w:t>- Thực hiện các hoạt động thể dục thể thao rèn luyện sức khỏe</w:t>
      </w:r>
      <w:r w:rsidR="00D60267">
        <w:rPr>
          <w:color w:val="000000"/>
          <w:sz w:val="28"/>
          <w:szCs w:val="28"/>
        </w:rPr>
        <w:t>: Giải bóng đá thiếu niên cấp trường</w:t>
      </w:r>
      <w:r w:rsidR="00141BB2">
        <w:rPr>
          <w:color w:val="000000"/>
          <w:sz w:val="28"/>
          <w:szCs w:val="28"/>
        </w:rPr>
        <w:t xml:space="preserve"> theo KH số 117/KH-TrTHCS ngày 28/2/2024 của nhà trường</w:t>
      </w:r>
      <w:r w:rsidR="00D60267">
        <w:rPr>
          <w:color w:val="000000"/>
          <w:sz w:val="28"/>
          <w:szCs w:val="28"/>
        </w:rPr>
        <w:t xml:space="preserve"> và các hoạt động </w:t>
      </w:r>
      <w:r w:rsidR="009920E8">
        <w:rPr>
          <w:color w:val="000000"/>
          <w:sz w:val="28"/>
          <w:szCs w:val="28"/>
        </w:rPr>
        <w:t>đồng diễn thể dục</w:t>
      </w:r>
      <w:r w:rsidR="00D60267">
        <w:rPr>
          <w:color w:val="000000"/>
          <w:sz w:val="28"/>
          <w:szCs w:val="28"/>
        </w:rPr>
        <w:t>..</w:t>
      </w:r>
      <w:r>
        <w:rPr>
          <w:color w:val="000000"/>
          <w:sz w:val="28"/>
          <w:szCs w:val="28"/>
        </w:rPr>
        <w:t>.</w:t>
      </w:r>
    </w:p>
    <w:p w14:paraId="1695FB68" w14:textId="7C68DFE8" w:rsidR="005B24CA" w:rsidRPr="00D60267"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C06E54">
        <w:rPr>
          <w:color w:val="000000"/>
          <w:sz w:val="28"/>
          <w:szCs w:val="28"/>
        </w:rPr>
        <w:t>Tham gia nội dung thi Cầu lông trong khuôn khổ Hội khỏe Phù Đổng cấp Tỉnh</w:t>
      </w:r>
      <w:r w:rsidR="00D60267">
        <w:rPr>
          <w:i/>
          <w:color w:val="000000"/>
          <w:sz w:val="28"/>
          <w:szCs w:val="28"/>
        </w:rPr>
        <w:t>.</w:t>
      </w:r>
    </w:p>
    <w:p w14:paraId="28A63C2E" w14:textId="0E15D72D" w:rsidR="00575D90" w:rsidRPr="00575D90" w:rsidRDefault="0069571C" w:rsidP="0069571C">
      <w:pPr>
        <w:pBdr>
          <w:top w:val="nil"/>
          <w:left w:val="nil"/>
          <w:bottom w:val="nil"/>
          <w:right w:val="nil"/>
          <w:between w:val="nil"/>
        </w:pBdr>
        <w:spacing w:after="0" w:line="240" w:lineRule="auto"/>
        <w:ind w:firstLine="360"/>
        <w:jc w:val="both"/>
        <w:rPr>
          <w:color w:val="000000"/>
          <w:sz w:val="28"/>
          <w:szCs w:val="28"/>
        </w:rPr>
      </w:pPr>
      <w:r>
        <w:rPr>
          <w:iCs/>
          <w:color w:val="000000"/>
          <w:sz w:val="28"/>
          <w:szCs w:val="28"/>
        </w:rPr>
        <w:t xml:space="preserve">- </w:t>
      </w:r>
      <w:r w:rsidR="00575D90" w:rsidRPr="00575D90">
        <w:rPr>
          <w:iCs/>
          <w:color w:val="000000"/>
          <w:sz w:val="28"/>
          <w:szCs w:val="28"/>
        </w:rPr>
        <w:t>Tiếp tục công tác giáo dục đạo đức pháp luật cho HS quan tâm đến thực hiện ATGT. Giáo dục truyền thống của Đoàn</w:t>
      </w:r>
      <w:r w:rsidR="00DB388A">
        <w:rPr>
          <w:iCs/>
          <w:color w:val="000000"/>
          <w:sz w:val="28"/>
          <w:szCs w:val="28"/>
        </w:rPr>
        <w:t xml:space="preserve"> TNCS Hồ Chí Minh</w:t>
      </w:r>
      <w:r w:rsidR="00575D90">
        <w:rPr>
          <w:iCs/>
          <w:color w:val="000000"/>
          <w:sz w:val="28"/>
          <w:szCs w:val="28"/>
        </w:rPr>
        <w:t>.</w:t>
      </w:r>
    </w:p>
    <w:p w14:paraId="6986047B" w14:textId="6A7BFC7D" w:rsidR="00D60267" w:rsidRPr="00C06E54" w:rsidRDefault="0069571C" w:rsidP="0069571C">
      <w:pPr>
        <w:pBdr>
          <w:top w:val="nil"/>
          <w:left w:val="nil"/>
          <w:bottom w:val="nil"/>
          <w:right w:val="nil"/>
          <w:between w:val="nil"/>
        </w:pBdr>
        <w:spacing w:after="0" w:line="240" w:lineRule="auto"/>
        <w:ind w:firstLine="360"/>
        <w:jc w:val="both"/>
        <w:rPr>
          <w:color w:val="000000"/>
          <w:sz w:val="28"/>
          <w:szCs w:val="28"/>
          <w:highlight w:val="yellow"/>
        </w:rPr>
      </w:pPr>
      <w:r>
        <w:rPr>
          <w:iCs/>
          <w:color w:val="000000"/>
          <w:sz w:val="28"/>
          <w:szCs w:val="28"/>
        </w:rPr>
        <w:t xml:space="preserve">- </w:t>
      </w:r>
      <w:r w:rsidR="00D60267">
        <w:rPr>
          <w:iCs/>
          <w:color w:val="000000"/>
          <w:sz w:val="28"/>
          <w:szCs w:val="28"/>
        </w:rPr>
        <w:t xml:space="preserve">Tổ chức Ngày hội thiếu niên vui khỏe – Tiến bước lên Đoàn theo KH số </w:t>
      </w:r>
      <w:r w:rsidR="00141BB2" w:rsidRPr="00141BB2">
        <w:rPr>
          <w:iCs/>
          <w:color w:val="000000"/>
          <w:sz w:val="28"/>
          <w:szCs w:val="28"/>
          <w:highlight w:val="yellow"/>
        </w:rPr>
        <w:t>125</w:t>
      </w:r>
      <w:r w:rsidR="00547E2C" w:rsidRPr="00141BB2">
        <w:rPr>
          <w:iCs/>
          <w:color w:val="000000"/>
          <w:sz w:val="28"/>
          <w:szCs w:val="28"/>
          <w:highlight w:val="yellow"/>
        </w:rPr>
        <w:t>/KH-</w:t>
      </w:r>
      <w:r w:rsidR="00547E2C" w:rsidRPr="00C06E54">
        <w:rPr>
          <w:iCs/>
          <w:color w:val="000000"/>
          <w:sz w:val="28"/>
          <w:szCs w:val="28"/>
          <w:highlight w:val="yellow"/>
        </w:rPr>
        <w:t xml:space="preserve">THCS ngày </w:t>
      </w:r>
      <w:r w:rsidR="00C06E54" w:rsidRPr="00C06E54">
        <w:rPr>
          <w:iCs/>
          <w:color w:val="000000"/>
          <w:sz w:val="28"/>
          <w:szCs w:val="28"/>
          <w:highlight w:val="yellow"/>
        </w:rPr>
        <w:t>02/3</w:t>
      </w:r>
      <w:r w:rsidR="00575D90" w:rsidRPr="00C06E54">
        <w:rPr>
          <w:iCs/>
          <w:color w:val="000000"/>
          <w:sz w:val="28"/>
          <w:szCs w:val="28"/>
          <w:highlight w:val="yellow"/>
        </w:rPr>
        <w:t>/202</w:t>
      </w:r>
      <w:r w:rsidR="00C06E54" w:rsidRPr="00C06E54">
        <w:rPr>
          <w:iCs/>
          <w:color w:val="000000"/>
          <w:sz w:val="28"/>
          <w:szCs w:val="28"/>
          <w:highlight w:val="yellow"/>
        </w:rPr>
        <w:t>4</w:t>
      </w:r>
      <w:r w:rsidR="00575D90" w:rsidRPr="00C06E54">
        <w:rPr>
          <w:iCs/>
          <w:color w:val="000000"/>
          <w:sz w:val="28"/>
          <w:szCs w:val="28"/>
          <w:highlight w:val="yellow"/>
        </w:rPr>
        <w:t>.</w:t>
      </w:r>
    </w:p>
    <w:p w14:paraId="113248DA" w14:textId="7EBF760F" w:rsidR="00547E2C" w:rsidRPr="00547E2C" w:rsidRDefault="00547E2C" w:rsidP="00547E2C">
      <w:pPr>
        <w:pStyle w:val="ListParagraph"/>
        <w:numPr>
          <w:ilvl w:val="0"/>
          <w:numId w:val="1"/>
        </w:numPr>
        <w:pBdr>
          <w:top w:val="nil"/>
          <w:left w:val="nil"/>
          <w:bottom w:val="nil"/>
          <w:right w:val="nil"/>
          <w:between w:val="nil"/>
        </w:pBdr>
        <w:spacing w:after="0" w:line="240" w:lineRule="auto"/>
        <w:jc w:val="both"/>
        <w:rPr>
          <w:color w:val="000000"/>
          <w:sz w:val="28"/>
          <w:szCs w:val="28"/>
        </w:rPr>
      </w:pPr>
      <w:r>
        <w:rPr>
          <w:b/>
          <w:bCs/>
          <w:color w:val="000000"/>
          <w:sz w:val="28"/>
          <w:szCs w:val="28"/>
        </w:rPr>
        <w:t>Công tác tổ chức</w:t>
      </w:r>
    </w:p>
    <w:p w14:paraId="12212A05" w14:textId="224A3547" w:rsidR="00547E2C"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547E2C" w:rsidRPr="0069571C">
        <w:rPr>
          <w:color w:val="000000"/>
          <w:sz w:val="28"/>
          <w:szCs w:val="28"/>
        </w:rPr>
        <w:t>Rà soát quy mô nhà trường và số lượng người làm việc trong các năm học tiếp theo.</w:t>
      </w:r>
    </w:p>
    <w:p w14:paraId="5837E64D" w14:textId="5BFE6F48" w:rsidR="00547E2C"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547E2C" w:rsidRPr="0069571C">
        <w:rPr>
          <w:color w:val="000000"/>
          <w:sz w:val="28"/>
          <w:szCs w:val="28"/>
        </w:rPr>
        <w:t>Tổ chức Giải bóng đá thiếu niên cấp trường.</w:t>
      </w:r>
    </w:p>
    <w:p w14:paraId="5FCA348E" w14:textId="2ABD31F1" w:rsidR="00DA5C9A"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DA5C9A" w:rsidRPr="0069571C">
        <w:rPr>
          <w:color w:val="000000"/>
          <w:sz w:val="28"/>
          <w:szCs w:val="28"/>
        </w:rPr>
        <w:t>Tổ chức cho HS tham gia Kỳ thi HSG cấp Tỉnh.</w:t>
      </w:r>
    </w:p>
    <w:p w14:paraId="4F2CB1B4" w14:textId="7B51C4FD" w:rsidR="00547E2C"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547E2C" w:rsidRPr="0069571C">
        <w:rPr>
          <w:color w:val="000000"/>
          <w:sz w:val="28"/>
          <w:szCs w:val="28"/>
        </w:rPr>
        <w:t>Tiếp tục tham mưu công tác xây dựng trường chuẩn quốc gia đối với tiêu chuẩn về CSVC.</w:t>
      </w:r>
    </w:p>
    <w:p w14:paraId="4048D304" w14:textId="7EC81E68" w:rsidR="00B57C79"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B57C79" w:rsidRPr="0069571C">
        <w:rPr>
          <w:color w:val="000000"/>
          <w:sz w:val="28"/>
          <w:szCs w:val="28"/>
        </w:rPr>
        <w:t>Tổ chức thực hiện nội dung lựa chọn sách giáo khoa sử dụng cho năm học 2024-2025 theo đúng quy trình hướng dẫn của Sở GD, Phòng GD.</w:t>
      </w:r>
    </w:p>
    <w:p w14:paraId="16188431" w14:textId="52779BFF" w:rsidR="00F87DBC" w:rsidRPr="0069571C"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F87DBC" w:rsidRPr="0069571C">
        <w:rPr>
          <w:color w:val="000000"/>
          <w:sz w:val="28"/>
          <w:szCs w:val="28"/>
        </w:rPr>
        <w:t>Thực hiện công tác kiểm tra nội bộ tháng 3 theo kế hoạch kiểm tra nội bộ.</w:t>
      </w:r>
    </w:p>
    <w:p w14:paraId="12DA72B7"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tài chính- Cơ sở vật chất</w:t>
      </w:r>
    </w:p>
    <w:p w14:paraId="616F9738" w14:textId="42B444E2" w:rsidR="005B24CA"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Tiếp tục rà soát bổ sung các trang thiết bị phục vụ cho công tác giáo dục của nhà trường</w:t>
      </w:r>
      <w:r w:rsidR="00547E2C">
        <w:rPr>
          <w:color w:val="000000"/>
          <w:sz w:val="28"/>
          <w:szCs w:val="28"/>
        </w:rPr>
        <w:t>.</w:t>
      </w:r>
    </w:p>
    <w:p w14:paraId="0B5A4F67" w14:textId="390219F7" w:rsidR="00B57C79"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B57C79">
        <w:rPr>
          <w:color w:val="000000"/>
          <w:sz w:val="28"/>
          <w:szCs w:val="28"/>
        </w:rPr>
        <w:t>Tiếp tục hoàn thiện công tác thanh toán mua sắm thiết bị dạy học đợt 1 năm 2023. Sau thanh toán tổ chức xây dựng kế hoạch quản lý, sử dụng các thiết bị đã mua sắm được theo quy định</w:t>
      </w:r>
    </w:p>
    <w:p w14:paraId="2A533166" w14:textId="58E95F8E" w:rsidR="00E32DBF"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xml:space="preserve">- </w:t>
      </w:r>
      <w:r w:rsidR="00E32DBF">
        <w:rPr>
          <w:color w:val="000000"/>
          <w:sz w:val="28"/>
          <w:szCs w:val="28"/>
        </w:rPr>
        <w:t xml:space="preserve">Tiếp tục tham mưu đề xuất các hạng mục trong thiết kế xây dựng nhà trường đạt chuẩn quốc gia giai đoạn </w:t>
      </w:r>
      <w:r w:rsidR="00E6668C">
        <w:rPr>
          <w:color w:val="000000"/>
          <w:sz w:val="28"/>
          <w:szCs w:val="28"/>
        </w:rPr>
        <w:t>2</w:t>
      </w:r>
      <w:r w:rsidR="00E32DBF">
        <w:rPr>
          <w:color w:val="000000"/>
          <w:sz w:val="28"/>
          <w:szCs w:val="28"/>
        </w:rPr>
        <w:t>.</w:t>
      </w:r>
    </w:p>
    <w:p w14:paraId="24BBF5E3" w14:textId="04CD23FF" w:rsidR="005B24CA" w:rsidRDefault="0069571C" w:rsidP="0069571C">
      <w:pPr>
        <w:pBdr>
          <w:top w:val="nil"/>
          <w:left w:val="nil"/>
          <w:bottom w:val="nil"/>
          <w:right w:val="nil"/>
          <w:between w:val="nil"/>
        </w:pBdr>
        <w:spacing w:after="0" w:line="240" w:lineRule="auto"/>
        <w:ind w:firstLine="360"/>
        <w:jc w:val="both"/>
        <w:rPr>
          <w:color w:val="000000"/>
          <w:sz w:val="28"/>
          <w:szCs w:val="28"/>
        </w:rPr>
      </w:pPr>
      <w:r>
        <w:rPr>
          <w:color w:val="000000"/>
          <w:sz w:val="28"/>
          <w:szCs w:val="28"/>
        </w:rPr>
        <w:t>- Hoàn thiện các báo cáo tài chính theo yêu cầu: đ/c Kế toán</w:t>
      </w:r>
    </w:p>
    <w:p w14:paraId="09CE3EA0" w14:textId="0FD22DD6" w:rsidR="0069571C" w:rsidRPr="00C132B9" w:rsidRDefault="0069571C" w:rsidP="0069571C">
      <w:pPr>
        <w:pBdr>
          <w:top w:val="nil"/>
          <w:left w:val="nil"/>
          <w:bottom w:val="nil"/>
          <w:right w:val="nil"/>
          <w:between w:val="nil"/>
        </w:pBdr>
        <w:spacing w:after="0" w:line="240" w:lineRule="auto"/>
        <w:ind w:firstLine="360"/>
        <w:jc w:val="both"/>
        <w:rPr>
          <w:b/>
          <w:bCs/>
          <w:color w:val="000000"/>
          <w:sz w:val="28"/>
          <w:szCs w:val="28"/>
        </w:rPr>
      </w:pPr>
      <w:r>
        <w:rPr>
          <w:b/>
          <w:bCs/>
          <w:color w:val="000000"/>
          <w:sz w:val="28"/>
          <w:szCs w:val="28"/>
        </w:rPr>
        <w:t xml:space="preserve">V. </w:t>
      </w:r>
      <w:r w:rsidRPr="00C132B9">
        <w:rPr>
          <w:b/>
          <w:bCs/>
          <w:color w:val="000000"/>
          <w:sz w:val="28"/>
          <w:szCs w:val="28"/>
        </w:rPr>
        <w:t>Công tác CNTT, thực hiện nhiệm vụ chuyển đổi số</w:t>
      </w:r>
    </w:p>
    <w:p w14:paraId="484523F1" w14:textId="33BDF3FD" w:rsidR="0069571C" w:rsidRDefault="0069571C" w:rsidP="0069571C">
      <w:pPr>
        <w:pBdr>
          <w:top w:val="nil"/>
          <w:left w:val="nil"/>
          <w:bottom w:val="nil"/>
          <w:right w:val="nil"/>
          <w:between w:val="nil"/>
        </w:pBdr>
        <w:spacing w:after="0" w:line="240" w:lineRule="auto"/>
        <w:jc w:val="both"/>
        <w:rPr>
          <w:color w:val="000000"/>
          <w:sz w:val="28"/>
          <w:szCs w:val="28"/>
        </w:rPr>
      </w:pPr>
      <w:r>
        <w:rPr>
          <w:color w:val="000000"/>
          <w:sz w:val="28"/>
          <w:szCs w:val="28"/>
        </w:rPr>
        <w:t xml:space="preserve">- Rà soát việc cập nhật dữ liệu lên các hệ thống bao gồm: Công khai tài chính, công khai theo TT36 </w:t>
      </w:r>
      <w:r w:rsidRPr="00B50111">
        <w:rPr>
          <w:color w:val="000000"/>
          <w:sz w:val="28"/>
          <w:szCs w:val="28"/>
        </w:rPr>
        <w:t xml:space="preserve">(đ.c </w:t>
      </w:r>
      <w:r w:rsidR="00B50111" w:rsidRPr="00B50111">
        <w:rPr>
          <w:color w:val="000000"/>
          <w:sz w:val="28"/>
          <w:szCs w:val="28"/>
        </w:rPr>
        <w:t>Kế toán</w:t>
      </w:r>
      <w:r w:rsidRPr="00B50111">
        <w:rPr>
          <w:color w:val="000000"/>
          <w:sz w:val="28"/>
          <w:szCs w:val="28"/>
        </w:rPr>
        <w:t>),</w:t>
      </w:r>
      <w:r>
        <w:rPr>
          <w:color w:val="000000"/>
          <w:sz w:val="28"/>
          <w:szCs w:val="28"/>
        </w:rPr>
        <w:t xml:space="preserve"> các nội dung công tác chuyên môn, công tác quản lý</w:t>
      </w:r>
      <w:proofErr w:type="gramStart"/>
      <w:r w:rsidRPr="00B50111">
        <w:rPr>
          <w:color w:val="000000"/>
          <w:sz w:val="28"/>
          <w:szCs w:val="28"/>
        </w:rPr>
        <w:t>…(</w:t>
      </w:r>
      <w:proofErr w:type="gramEnd"/>
      <w:r w:rsidRPr="00B50111">
        <w:rPr>
          <w:color w:val="000000"/>
          <w:sz w:val="28"/>
          <w:szCs w:val="28"/>
        </w:rPr>
        <w:t>đ/c PHT, Hiệp, Huế)</w:t>
      </w:r>
    </w:p>
    <w:p w14:paraId="60FB1A88" w14:textId="63EAA3B0" w:rsidR="007A1CD5" w:rsidRPr="007A1CD5" w:rsidRDefault="0069571C" w:rsidP="007A1CD5">
      <w:pPr>
        <w:ind w:firstLine="650"/>
        <w:rPr>
          <w:b/>
          <w:color w:val="FF0000"/>
          <w:sz w:val="28"/>
          <w:szCs w:val="28"/>
          <w:lang w:val="vi-VN"/>
        </w:rPr>
      </w:pPr>
      <w:r>
        <w:rPr>
          <w:color w:val="000000"/>
          <w:sz w:val="28"/>
          <w:szCs w:val="28"/>
        </w:rPr>
        <w:t>- Tiếp tục thực hiện các nhiệm vụ về CNTT, chuyển đổi số theo KH 576/KH-THCS ngày 14/11/2023 của nhà trường; Quy chế kèm theo Quyết định số 327/QĐ-THCS ngày 24/9/2023 về việc quản lý sử dụng hồ sơ sổ sách điện tử và hệ thống quản lý nhà trường SMAS</w:t>
      </w:r>
      <w:r w:rsidR="007A1CD5">
        <w:rPr>
          <w:color w:val="000000"/>
          <w:sz w:val="28"/>
          <w:szCs w:val="28"/>
        </w:rPr>
        <w:t xml:space="preserve"> và QĐ 329/QĐ-TrTHCS ngày 24/9/2023 về Ban hành quy chế sử dụng phần mềm sổ điểm điện tử</w:t>
      </w:r>
      <w:r>
        <w:rPr>
          <w:color w:val="000000"/>
          <w:sz w:val="28"/>
          <w:szCs w:val="28"/>
        </w:rPr>
        <w:t>.</w:t>
      </w:r>
      <w:r w:rsidR="007A1CD5">
        <w:rPr>
          <w:color w:val="000000"/>
          <w:sz w:val="28"/>
          <w:szCs w:val="28"/>
        </w:rPr>
        <w:t xml:space="preserve"> </w:t>
      </w:r>
      <w:r w:rsidR="007A1CD5" w:rsidRPr="007A1CD5">
        <w:rPr>
          <w:color w:val="000000"/>
          <w:sz w:val="28"/>
          <w:szCs w:val="28"/>
          <w:highlight w:val="yellow"/>
        </w:rPr>
        <w:t>Thực hiện rà soát lại toàn bộ quy trình nhập điểm kiểm tra thường xuyên và định kỳ trên sổ cá nhân và SMAS đảm bảo tính đồng bộ, các sửa chữa phải đảm bảo đúng quy định</w:t>
      </w:r>
      <w:r w:rsidR="007A1CD5">
        <w:rPr>
          <w:color w:val="000000"/>
          <w:sz w:val="28"/>
          <w:szCs w:val="28"/>
        </w:rPr>
        <w:t>: Điều 7,8 trong quy chế theo QĐ số 329.</w:t>
      </w:r>
      <w:r w:rsidR="007A1CD5" w:rsidRPr="007A1CD5">
        <w:rPr>
          <w:b/>
          <w:sz w:val="28"/>
          <w:szCs w:val="28"/>
          <w:lang w:val="vi-VN"/>
        </w:rPr>
        <w:t xml:space="preserve"> </w:t>
      </w:r>
      <w:r w:rsidR="007A1CD5">
        <w:rPr>
          <w:b/>
          <w:sz w:val="28"/>
          <w:szCs w:val="28"/>
        </w:rPr>
        <w:t xml:space="preserve">  </w:t>
      </w:r>
      <w:r w:rsidR="007A1CD5" w:rsidRPr="007A1CD5">
        <w:rPr>
          <w:b/>
          <w:color w:val="FF0000"/>
          <w:sz w:val="28"/>
          <w:szCs w:val="28"/>
          <w:lang w:val="vi-VN"/>
        </w:rPr>
        <w:t>Điều 7. Quy định về việc cập nhật điểm trong SĐĐT</w:t>
      </w:r>
    </w:p>
    <w:p w14:paraId="1C35B9B0" w14:textId="77777777" w:rsidR="007A1CD5" w:rsidRPr="007A1CD5" w:rsidRDefault="007A1CD5" w:rsidP="007A1CD5">
      <w:pPr>
        <w:spacing w:after="0" w:line="240" w:lineRule="auto"/>
        <w:ind w:firstLine="650"/>
        <w:jc w:val="both"/>
        <w:textAlignment w:val="baseline"/>
        <w:rPr>
          <w:color w:val="FF0000"/>
          <w:sz w:val="28"/>
          <w:szCs w:val="28"/>
          <w:lang w:val="vi-VN"/>
        </w:rPr>
      </w:pPr>
      <w:r w:rsidRPr="007A1CD5">
        <w:rPr>
          <w:color w:val="FF0000"/>
          <w:sz w:val="28"/>
          <w:szCs w:val="28"/>
          <w:lang w:val="vi-VN"/>
        </w:rPr>
        <w:lastRenderedPageBreak/>
        <w:t xml:space="preserve">1. Giáo viên bộ môn trực tiếp nhập điểm vào SĐĐT định kỳ hàng tuần theo quy định của nhà trường. </w:t>
      </w:r>
    </w:p>
    <w:p w14:paraId="54214617" w14:textId="77777777" w:rsidR="007A1CD5" w:rsidRPr="007A1CD5" w:rsidRDefault="007A1CD5" w:rsidP="007A1CD5">
      <w:pPr>
        <w:spacing w:after="0" w:line="240" w:lineRule="auto"/>
        <w:ind w:firstLine="650"/>
        <w:jc w:val="both"/>
        <w:textAlignment w:val="baseline"/>
        <w:rPr>
          <w:color w:val="FF0000"/>
          <w:sz w:val="28"/>
          <w:szCs w:val="28"/>
          <w:lang w:val="vi-VN"/>
        </w:rPr>
      </w:pPr>
      <w:r w:rsidRPr="007A1CD5">
        <w:rPr>
          <w:color w:val="FF0000"/>
          <w:sz w:val="28"/>
          <w:szCs w:val="28"/>
          <w:lang w:val="vi-VN"/>
        </w:rPr>
        <w:t>2. Điểm số được cập nhật vào SĐĐT phải thống nhất với điểm trong sổ ghi điểm giấy của cá nhân.</w:t>
      </w:r>
    </w:p>
    <w:p w14:paraId="1B8AC031" w14:textId="77777777" w:rsidR="007A1CD5" w:rsidRPr="007A1CD5" w:rsidRDefault="007A1CD5" w:rsidP="007A1CD5">
      <w:pPr>
        <w:spacing w:after="0" w:line="240" w:lineRule="auto"/>
        <w:ind w:firstLine="650"/>
        <w:jc w:val="both"/>
        <w:textAlignment w:val="baseline"/>
        <w:rPr>
          <w:color w:val="FF0000"/>
          <w:sz w:val="28"/>
          <w:szCs w:val="28"/>
          <w:lang w:val="vi-VN"/>
        </w:rPr>
      </w:pPr>
      <w:r w:rsidRPr="007A1CD5">
        <w:rPr>
          <w:color w:val="FF0000"/>
          <w:sz w:val="28"/>
          <w:szCs w:val="28"/>
          <w:lang w:val="vi-VN"/>
        </w:rPr>
        <w:t>3. Ban giám hiệu thường xuyên kiểm tra tiến độ, tỉ lệ đánh giá điểm kiểm tra theo quy định vào cuối mỗi tháng của năm học. Kết quả kiểm tra lấy làm căn cứ xếp loại việc thực hiện tiến độ kiểm tra, đánh giá học sinh mỗi tháng/học kì.</w:t>
      </w:r>
    </w:p>
    <w:p w14:paraId="34FBD77E" w14:textId="77777777" w:rsidR="007A1CD5" w:rsidRPr="007A1CD5" w:rsidRDefault="007A1CD5" w:rsidP="007A1CD5">
      <w:pPr>
        <w:spacing w:after="0" w:line="240" w:lineRule="auto"/>
        <w:ind w:firstLine="650"/>
        <w:jc w:val="both"/>
        <w:textAlignment w:val="baseline"/>
        <w:rPr>
          <w:color w:val="FF0000"/>
          <w:sz w:val="28"/>
          <w:szCs w:val="28"/>
          <w:lang w:val="vi-VN"/>
        </w:rPr>
      </w:pPr>
      <w:r w:rsidRPr="007A1CD5">
        <w:rPr>
          <w:color w:val="FF0000"/>
          <w:sz w:val="28"/>
          <w:szCs w:val="28"/>
          <w:lang w:val="vi-VN"/>
        </w:rPr>
        <w:t>4. Việc điều chỉnh các sai sót trong quá trình nhập thông tin, điểm số trên hệ thống quản lý điểm phải được sự cho phép của Hiệu trưởng theo đề nghị của giáo viên bộ môn và được ghi nhận đầy đủ các điều chỉnh trong hồ sơ lưu trữ theo mẫu thống nhất, có lưu vết trên hệ thống. Khi sửa chữa dữ liệu phải có sự chứng kiến của đại diện Ban giám hiệu nhà trường, Ban quản trị và người đề nghị sửa số liệu.</w:t>
      </w:r>
    </w:p>
    <w:p w14:paraId="3C86BF63" w14:textId="77777777" w:rsidR="007A1CD5" w:rsidRPr="007A1CD5" w:rsidRDefault="007A1CD5" w:rsidP="007A1CD5">
      <w:pPr>
        <w:spacing w:after="0" w:line="240" w:lineRule="auto"/>
        <w:ind w:firstLine="650"/>
        <w:jc w:val="both"/>
        <w:rPr>
          <w:b/>
          <w:color w:val="FF0000"/>
          <w:sz w:val="28"/>
          <w:szCs w:val="28"/>
          <w:lang w:val="vi-VN"/>
        </w:rPr>
      </w:pPr>
      <w:r w:rsidRPr="007A1CD5">
        <w:rPr>
          <w:b/>
          <w:color w:val="FF0000"/>
          <w:sz w:val="28"/>
          <w:szCs w:val="28"/>
          <w:lang w:val="vi-VN"/>
        </w:rPr>
        <w:t>Điều 8. Quy định về việc sửa chữa điểm trong SĐĐT</w:t>
      </w:r>
    </w:p>
    <w:p w14:paraId="1868FECD"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1. Giáo viên bộ môn trực tiếp nhập điểm vào SĐĐT, hệ thống sẽ tự động khóa điểm đã nhập sau 24h</w:t>
      </w:r>
    </w:p>
    <w:p w14:paraId="0F03BD0B"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2. Trước buổi họp chuyên môn hàng tháng, giáo viên bộ môn muốn sửa điểm phải chuẩn bị hồ sơ giải trình sửa điểm sau:</w:t>
      </w:r>
    </w:p>
    <w:p w14:paraId="1D77F5D0"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 Sổ theo dõi và nhận xét học sinh cá nhân bằng giấy</w:t>
      </w:r>
    </w:p>
    <w:p w14:paraId="1E1DE37D"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 Bài kiểm tra của học sinh làm minh chứng</w:t>
      </w:r>
    </w:p>
    <w:p w14:paraId="7BACEB5A"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 Đơn đề nghị sửa điểm</w:t>
      </w:r>
    </w:p>
    <w:p w14:paraId="33CDDDB2" w14:textId="77777777" w:rsidR="007A1CD5" w:rsidRPr="007A1CD5" w:rsidRDefault="007A1CD5" w:rsidP="007A1CD5">
      <w:pPr>
        <w:spacing w:after="0" w:line="240" w:lineRule="auto"/>
        <w:ind w:firstLine="650"/>
        <w:jc w:val="both"/>
        <w:rPr>
          <w:color w:val="FF0000"/>
          <w:sz w:val="28"/>
          <w:szCs w:val="28"/>
          <w:lang w:val="vi-VN"/>
        </w:rPr>
      </w:pPr>
      <w:r w:rsidRPr="007A1CD5">
        <w:rPr>
          <w:color w:val="FF0000"/>
          <w:sz w:val="28"/>
          <w:szCs w:val="28"/>
          <w:lang w:val="vi-VN"/>
        </w:rPr>
        <w:t>Hạn cuối cùng để sửa điểm là 1 tuần trước khi kiểm tra cuối học kì</w:t>
      </w:r>
    </w:p>
    <w:p w14:paraId="227BFE0F" w14:textId="7BBED532" w:rsidR="0069571C" w:rsidRPr="007A1CD5" w:rsidRDefault="0069571C" w:rsidP="0069571C">
      <w:pPr>
        <w:pBdr>
          <w:top w:val="nil"/>
          <w:left w:val="nil"/>
          <w:bottom w:val="nil"/>
          <w:right w:val="nil"/>
          <w:between w:val="nil"/>
        </w:pBdr>
        <w:spacing w:after="0" w:line="240" w:lineRule="auto"/>
        <w:jc w:val="both"/>
        <w:rPr>
          <w:color w:val="FF0000"/>
          <w:sz w:val="28"/>
          <w:szCs w:val="28"/>
          <w:lang w:val="vi-VN"/>
        </w:rPr>
      </w:pPr>
    </w:p>
    <w:p w14:paraId="59D4C946" w14:textId="77777777" w:rsidR="005B24CA" w:rsidRDefault="00000000">
      <w:pPr>
        <w:numPr>
          <w:ilvl w:val="0"/>
          <w:numId w:val="1"/>
        </w:numPr>
        <w:pBdr>
          <w:top w:val="nil"/>
          <w:left w:val="nil"/>
          <w:bottom w:val="nil"/>
          <w:right w:val="nil"/>
          <w:between w:val="nil"/>
        </w:pBdr>
        <w:spacing w:after="0" w:line="240" w:lineRule="auto"/>
        <w:jc w:val="both"/>
        <w:rPr>
          <w:b/>
          <w:color w:val="000000"/>
          <w:sz w:val="28"/>
          <w:szCs w:val="28"/>
        </w:rPr>
      </w:pPr>
      <w:r>
        <w:rPr>
          <w:b/>
          <w:color w:val="000000"/>
          <w:sz w:val="28"/>
          <w:szCs w:val="28"/>
        </w:rPr>
        <w:t>Công tác khác</w:t>
      </w:r>
    </w:p>
    <w:p w14:paraId="533A6B07" w14:textId="3CCF3B3F" w:rsidR="005B24CA" w:rsidRPr="0069571C" w:rsidRDefault="0069571C" w:rsidP="0069571C">
      <w:pPr>
        <w:pBdr>
          <w:top w:val="nil"/>
          <w:left w:val="nil"/>
          <w:bottom w:val="nil"/>
          <w:right w:val="nil"/>
          <w:between w:val="nil"/>
        </w:pBdr>
        <w:spacing w:after="0" w:line="240" w:lineRule="auto"/>
        <w:jc w:val="both"/>
        <w:rPr>
          <w:color w:val="000000"/>
          <w:sz w:val="28"/>
          <w:szCs w:val="28"/>
        </w:rPr>
      </w:pPr>
      <w:r>
        <w:rPr>
          <w:color w:val="000000"/>
          <w:sz w:val="28"/>
          <w:szCs w:val="28"/>
        </w:rPr>
        <w:t xml:space="preserve">- </w:t>
      </w:r>
      <w:r w:rsidRPr="0069571C">
        <w:rPr>
          <w:color w:val="000000"/>
          <w:sz w:val="28"/>
          <w:szCs w:val="28"/>
        </w:rPr>
        <w:t>Xây dựng các kế hoạch theo chỉ đạo của PGD.</w:t>
      </w:r>
    </w:p>
    <w:p w14:paraId="0328DB44" w14:textId="3050E07E" w:rsidR="005B24CA" w:rsidRDefault="0069571C" w:rsidP="0069571C">
      <w:pPr>
        <w:pBdr>
          <w:top w:val="nil"/>
          <w:left w:val="nil"/>
          <w:bottom w:val="nil"/>
          <w:right w:val="nil"/>
          <w:between w:val="nil"/>
        </w:pBdr>
        <w:spacing w:after="0" w:line="240" w:lineRule="auto"/>
        <w:jc w:val="both"/>
        <w:rPr>
          <w:color w:val="000000"/>
          <w:sz w:val="28"/>
          <w:szCs w:val="28"/>
        </w:rPr>
      </w:pPr>
      <w:r>
        <w:rPr>
          <w:color w:val="000000"/>
          <w:sz w:val="28"/>
          <w:szCs w:val="28"/>
        </w:rPr>
        <w:t>- Tự giám sát công tác y tế trường học.</w:t>
      </w:r>
    </w:p>
    <w:p w14:paraId="4C39428F" w14:textId="1D909C85" w:rsidR="00444BDB" w:rsidRDefault="0069571C" w:rsidP="0069571C">
      <w:pPr>
        <w:pBdr>
          <w:top w:val="nil"/>
          <w:left w:val="nil"/>
          <w:bottom w:val="nil"/>
          <w:right w:val="nil"/>
          <w:between w:val="nil"/>
        </w:pBdr>
        <w:spacing w:after="0" w:line="240" w:lineRule="auto"/>
        <w:jc w:val="both"/>
        <w:rPr>
          <w:color w:val="000000"/>
          <w:sz w:val="28"/>
          <w:szCs w:val="28"/>
        </w:rPr>
      </w:pPr>
      <w:r>
        <w:rPr>
          <w:color w:val="000000"/>
          <w:sz w:val="28"/>
          <w:szCs w:val="28"/>
        </w:rPr>
        <w:t xml:space="preserve">- </w:t>
      </w:r>
      <w:r w:rsidR="00444BDB">
        <w:rPr>
          <w:color w:val="000000"/>
          <w:sz w:val="28"/>
          <w:szCs w:val="28"/>
        </w:rPr>
        <w:t>Tự đánh giá các tiêu chí Cơ quan, đơn vị văn hóa.</w:t>
      </w:r>
    </w:p>
    <w:p w14:paraId="13A5B139" w14:textId="57352EA1" w:rsidR="002A78A9" w:rsidRPr="0069571C" w:rsidRDefault="0069571C" w:rsidP="0069571C">
      <w:pPr>
        <w:pBdr>
          <w:top w:val="nil"/>
          <w:left w:val="nil"/>
          <w:bottom w:val="nil"/>
          <w:right w:val="nil"/>
          <w:between w:val="nil"/>
        </w:pBdr>
        <w:spacing w:after="0" w:line="240" w:lineRule="auto"/>
        <w:jc w:val="both"/>
        <w:rPr>
          <w:color w:val="000000"/>
          <w:sz w:val="28"/>
          <w:szCs w:val="28"/>
        </w:rPr>
      </w:pPr>
      <w:r>
        <w:rPr>
          <w:color w:val="000000"/>
          <w:sz w:val="28"/>
          <w:szCs w:val="28"/>
        </w:rPr>
        <w:t xml:space="preserve">- </w:t>
      </w:r>
      <w:r w:rsidR="002A78A9" w:rsidRPr="0069571C">
        <w:rPr>
          <w:color w:val="000000"/>
          <w:sz w:val="28"/>
          <w:szCs w:val="28"/>
        </w:rPr>
        <w:t xml:space="preserve">Tiếp tục </w:t>
      </w:r>
      <w:r w:rsidR="00141BB2" w:rsidRPr="0069571C">
        <w:rPr>
          <w:color w:val="000000"/>
          <w:sz w:val="28"/>
          <w:szCs w:val="28"/>
        </w:rPr>
        <w:t xml:space="preserve">thực hiện </w:t>
      </w:r>
      <w:r w:rsidR="00444BDB" w:rsidRPr="0069571C">
        <w:rPr>
          <w:sz w:val="28"/>
          <w:szCs w:val="28"/>
          <w:lang w:val="vi"/>
        </w:rPr>
        <w:t xml:space="preserve">Kế hoạch số 91/KH-TrTHCS ngày 12/02/2024 về việc thực hiện công tác phổ biến giáo dục pháp luật và chuyên đề trọng điểm </w:t>
      </w:r>
      <w:r w:rsidR="00444BDB" w:rsidRPr="0069571C">
        <w:rPr>
          <w:i/>
          <w:sz w:val="28"/>
          <w:szCs w:val="28"/>
          <w:lang w:val="vi"/>
        </w:rPr>
        <w:t xml:space="preserve">“Nâng cao chất lượng công tác phổ biến giáo dục pháp luật trong nhà trường trên địa bàn tỉnh năm 2024” </w:t>
      </w:r>
      <w:r w:rsidR="002A78A9" w:rsidRPr="0069571C">
        <w:rPr>
          <w:color w:val="000000"/>
          <w:sz w:val="28"/>
          <w:szCs w:val="28"/>
        </w:rPr>
        <w:t xml:space="preserve">của Trường THCS </w:t>
      </w:r>
      <w:r w:rsidR="003433D3" w:rsidRPr="0069571C">
        <w:rPr>
          <w:color w:val="000000"/>
          <w:sz w:val="28"/>
          <w:szCs w:val="28"/>
        </w:rPr>
        <w:t>Hồng Thái Đông</w:t>
      </w:r>
      <w:r w:rsidR="002A78A9" w:rsidRPr="0069571C">
        <w:rPr>
          <w:color w:val="000000"/>
          <w:sz w:val="28"/>
          <w:szCs w:val="28"/>
        </w:rPr>
        <w:t>.</w:t>
      </w:r>
    </w:p>
    <w:p w14:paraId="79645C48" w14:textId="2D0C327F" w:rsidR="005469A1" w:rsidRPr="0069571C" w:rsidRDefault="0069571C" w:rsidP="0069571C">
      <w:pPr>
        <w:spacing w:after="0" w:line="240" w:lineRule="auto"/>
        <w:jc w:val="both"/>
        <w:rPr>
          <w:sz w:val="28"/>
          <w:szCs w:val="28"/>
        </w:rPr>
      </w:pPr>
      <w:bookmarkStart w:id="0" w:name="_Hlk160021084"/>
      <w:r>
        <w:rPr>
          <w:rFonts w:eastAsia="Courier New"/>
          <w:spacing w:val="-4"/>
          <w:sz w:val="28"/>
          <w:szCs w:val="28"/>
          <w:lang w:eastAsia="vi-VN" w:bidi="vi-VN"/>
        </w:rPr>
        <w:t xml:space="preserve">- </w:t>
      </w:r>
      <w:r w:rsidR="00444BDB" w:rsidRPr="0069571C">
        <w:rPr>
          <w:rFonts w:eastAsia="Courier New"/>
          <w:spacing w:val="-4"/>
          <w:sz w:val="28"/>
          <w:szCs w:val="28"/>
          <w:lang w:eastAsia="vi-VN" w:bidi="vi-VN"/>
        </w:rPr>
        <w:t xml:space="preserve">Tiếp tục thực hiện </w:t>
      </w:r>
      <w:r w:rsidR="00444BDB" w:rsidRPr="0069571C">
        <w:rPr>
          <w:rFonts w:eastAsia="Courier New"/>
          <w:spacing w:val="-4"/>
          <w:sz w:val="28"/>
          <w:szCs w:val="28"/>
          <w:lang w:val="vi-VN" w:eastAsia="vi-VN" w:bidi="vi-VN"/>
        </w:rPr>
        <w:t>Kế hoạch số 111/KH-TrTHCS ngày 23/02/2024 của Trường THCS Hồng Thái Đông về việc thực hiện Dự án “Phòng ngừa tội phạm và phòng, chống vi phạm pháp luật cho học sinh, sinh viên trên địa bàn thị xã Đông Triều đến năm 2025, định hướng đến năm 2030”</w:t>
      </w:r>
      <w:bookmarkEnd w:id="0"/>
      <w:r w:rsidR="00444BDB" w:rsidRPr="0069571C">
        <w:rPr>
          <w:rFonts w:eastAsia="Courier New"/>
          <w:spacing w:val="-4"/>
          <w:sz w:val="28"/>
          <w:szCs w:val="28"/>
          <w:lang w:val="vi-VN" w:eastAsia="vi-VN" w:bidi="vi-VN"/>
        </w:rPr>
        <w:t>.</w:t>
      </w:r>
    </w:p>
    <w:p w14:paraId="6B2E6BF0" w14:textId="5856F857" w:rsidR="00444BDB" w:rsidRPr="0069571C" w:rsidRDefault="0069571C" w:rsidP="0069571C">
      <w:pPr>
        <w:spacing w:after="0" w:line="240" w:lineRule="auto"/>
        <w:jc w:val="both"/>
        <w:rPr>
          <w:sz w:val="28"/>
          <w:szCs w:val="28"/>
        </w:rPr>
      </w:pPr>
      <w:r>
        <w:rPr>
          <w:rFonts w:eastAsia="Batang"/>
          <w:spacing w:val="-4"/>
          <w:sz w:val="28"/>
          <w:szCs w:val="28"/>
          <w:lang w:val="es-ES_tradnl" w:eastAsia="ko-KR"/>
        </w:rPr>
        <w:t xml:space="preserve">- </w:t>
      </w:r>
      <w:r w:rsidR="00444BDB" w:rsidRPr="0069571C">
        <w:rPr>
          <w:rFonts w:eastAsia="Batang"/>
          <w:spacing w:val="-4"/>
          <w:sz w:val="28"/>
          <w:szCs w:val="28"/>
          <w:lang w:val="es-ES_tradnl" w:eastAsia="ko-KR"/>
        </w:rPr>
        <w:t>Tiếp tục thực hiện CV số 96/TrTHCS ngày 19/2/2024 của nhà trường V/v tăng cường truyền thông và thực hiện các kế hoạch phòng chống tai nạn thương tích trẻ em của tỉnh, thị xã bảo đảm môi trường sống an toàn phòng, chống TNTT, đuối nước cho trẻ em.</w:t>
      </w:r>
    </w:p>
    <w:p w14:paraId="72B082F9" w14:textId="5C41C1E9" w:rsidR="0069571C" w:rsidRPr="0069571C" w:rsidRDefault="0069571C" w:rsidP="0069571C">
      <w:pPr>
        <w:spacing w:after="0" w:line="240" w:lineRule="auto"/>
        <w:jc w:val="both"/>
        <w:rPr>
          <w:sz w:val="28"/>
          <w:szCs w:val="28"/>
        </w:rPr>
      </w:pPr>
      <w:r>
        <w:rPr>
          <w:sz w:val="28"/>
          <w:szCs w:val="28"/>
        </w:rPr>
        <w:t xml:space="preserve">- </w:t>
      </w:r>
      <w:r w:rsidRPr="0069571C">
        <w:rPr>
          <w:sz w:val="28"/>
          <w:szCs w:val="28"/>
        </w:rPr>
        <w:t>Tiếp tục kiểm tra, nhắc nhở đối với việc tham gia giao thông của HS sử dụng xe điện các quy định bắt buộc thực hiện. Rà soát lại các cam kết đã ký của học sinh.</w:t>
      </w:r>
    </w:p>
    <w:p w14:paraId="79E06172" w14:textId="4CC04F88" w:rsidR="0069571C" w:rsidRDefault="0069571C" w:rsidP="0069571C">
      <w:pPr>
        <w:spacing w:after="0" w:line="240" w:lineRule="auto"/>
        <w:jc w:val="both"/>
        <w:rPr>
          <w:sz w:val="28"/>
          <w:szCs w:val="28"/>
        </w:rPr>
      </w:pPr>
      <w:r>
        <w:rPr>
          <w:sz w:val="28"/>
          <w:szCs w:val="28"/>
        </w:rPr>
        <w:t xml:space="preserve">- </w:t>
      </w:r>
      <w:r w:rsidRPr="0069571C">
        <w:rPr>
          <w:sz w:val="28"/>
          <w:szCs w:val="28"/>
        </w:rPr>
        <w:t>Tăng cường các biện pháp kiểm tra, phòng ngừa, phát hiện sớm đối với việc sử dụng, mua bán, tàng trữ, vận chuyển thuốc lá điện tử trong học sinh: GVCN, TPT Đội, cờ đỏ phối hợp có các hình thức kiểm tra hợp lý đối với các đối tượng nghi vấn.</w:t>
      </w:r>
    </w:p>
    <w:p w14:paraId="3A5A4EB8" w14:textId="77777777" w:rsidR="0006557A" w:rsidRDefault="00EA0875" w:rsidP="0069571C">
      <w:pPr>
        <w:spacing w:after="0" w:line="240" w:lineRule="auto"/>
        <w:jc w:val="both"/>
        <w:rPr>
          <w:sz w:val="28"/>
          <w:szCs w:val="28"/>
          <w:highlight w:val="yellow"/>
        </w:rPr>
      </w:pPr>
      <w:r w:rsidRPr="00EA0875">
        <w:rPr>
          <w:sz w:val="28"/>
          <w:szCs w:val="28"/>
          <w:highlight w:val="yellow"/>
        </w:rPr>
        <w:lastRenderedPageBreak/>
        <w:t>- Chú ý công tác vệ sinh các phòng dùng chung, sắp đặt bàn ghế gọn gàng sau khi sử dụng, bỏ ngay các quà bánh, vật dụng không dùng vào thùng rác.</w:t>
      </w:r>
    </w:p>
    <w:p w14:paraId="05007FD3" w14:textId="120A909B" w:rsidR="00EA0875" w:rsidRDefault="00EA0875" w:rsidP="0069571C">
      <w:pPr>
        <w:spacing w:after="0" w:line="240" w:lineRule="auto"/>
        <w:jc w:val="both"/>
        <w:rPr>
          <w:sz w:val="28"/>
          <w:szCs w:val="28"/>
        </w:rPr>
      </w:pPr>
      <w:r w:rsidRPr="00EA0875">
        <w:rPr>
          <w:sz w:val="28"/>
          <w:szCs w:val="28"/>
          <w:highlight w:val="yellow"/>
        </w:rPr>
        <w:t xml:space="preserve"> Các lớp học hình thành thói quen mua sắm, quản lý, sử dụng giấy vệ sinh cho học sinh.</w:t>
      </w:r>
    </w:p>
    <w:p w14:paraId="4A9B4166" w14:textId="5062C711" w:rsidR="00EA0875" w:rsidRPr="00EA0875" w:rsidRDefault="00EA0875" w:rsidP="0069571C">
      <w:pPr>
        <w:spacing w:after="0" w:line="240" w:lineRule="auto"/>
        <w:jc w:val="both"/>
        <w:rPr>
          <w:sz w:val="28"/>
          <w:szCs w:val="28"/>
        </w:rPr>
      </w:pPr>
      <w:r>
        <w:rPr>
          <w:sz w:val="28"/>
          <w:szCs w:val="28"/>
        </w:rPr>
        <w:t>- Tổ trưởng tổ HCVP quản lý, đôn đốc công tác vệ sinh, quản lý tài sản công trong nhà trường đối với nhân viên bảo vệ và vệ sinh.</w:t>
      </w:r>
    </w:p>
    <w:p w14:paraId="0D6AA22D" w14:textId="77777777" w:rsidR="00444BDB" w:rsidRPr="00EA0875" w:rsidRDefault="00444BDB" w:rsidP="00444BDB">
      <w:pPr>
        <w:pStyle w:val="ListParagraph"/>
        <w:spacing w:after="0" w:line="240" w:lineRule="auto"/>
        <w:ind w:left="786"/>
        <w:jc w:val="both"/>
        <w:rPr>
          <w:sz w:val="28"/>
          <w:szCs w:val="28"/>
        </w:rPr>
      </w:pPr>
    </w:p>
    <w:tbl>
      <w:tblPr>
        <w:tblStyle w:val="a0"/>
        <w:tblW w:w="99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2"/>
        <w:gridCol w:w="4952"/>
      </w:tblGrid>
      <w:tr w:rsidR="005B24CA" w14:paraId="25E61D9B" w14:textId="77777777">
        <w:tc>
          <w:tcPr>
            <w:tcW w:w="4952" w:type="dxa"/>
          </w:tcPr>
          <w:p w14:paraId="4AFF38BA" w14:textId="77777777" w:rsidR="005B24CA" w:rsidRDefault="00000000">
            <w:pPr>
              <w:pBdr>
                <w:top w:val="nil"/>
                <w:left w:val="nil"/>
                <w:bottom w:val="nil"/>
                <w:right w:val="nil"/>
                <w:between w:val="nil"/>
              </w:pBdr>
              <w:spacing w:line="276" w:lineRule="auto"/>
              <w:ind w:left="720"/>
              <w:jc w:val="both"/>
              <w:rPr>
                <w:color w:val="000000"/>
                <w:sz w:val="24"/>
                <w:szCs w:val="24"/>
              </w:rPr>
            </w:pPr>
            <w:r>
              <w:rPr>
                <w:color w:val="000000"/>
                <w:sz w:val="24"/>
                <w:szCs w:val="24"/>
              </w:rPr>
              <w:t>Nơi nhận:</w:t>
            </w:r>
          </w:p>
          <w:p w14:paraId="3C3001C0" w14:textId="0C13410B" w:rsidR="005B24CA" w:rsidRDefault="00000000">
            <w:pPr>
              <w:numPr>
                <w:ilvl w:val="0"/>
                <w:numId w:val="4"/>
              </w:numPr>
              <w:pBdr>
                <w:top w:val="nil"/>
                <w:left w:val="nil"/>
                <w:bottom w:val="nil"/>
                <w:right w:val="nil"/>
                <w:between w:val="nil"/>
              </w:pBdr>
              <w:spacing w:line="276" w:lineRule="auto"/>
              <w:jc w:val="both"/>
              <w:rPr>
                <w:i/>
                <w:color w:val="000000"/>
                <w:sz w:val="24"/>
                <w:szCs w:val="24"/>
              </w:rPr>
            </w:pPr>
            <w:r>
              <w:rPr>
                <w:i/>
                <w:color w:val="000000"/>
                <w:sz w:val="24"/>
                <w:szCs w:val="24"/>
              </w:rPr>
              <w:t>Toàn thể CBGV nhà trường</w:t>
            </w:r>
            <w:r w:rsidR="00D26A99">
              <w:rPr>
                <w:i/>
                <w:color w:val="000000"/>
                <w:sz w:val="24"/>
                <w:szCs w:val="24"/>
              </w:rPr>
              <w:t xml:space="preserve"> </w:t>
            </w:r>
            <w:r>
              <w:rPr>
                <w:i/>
                <w:color w:val="000000"/>
                <w:sz w:val="24"/>
                <w:szCs w:val="24"/>
              </w:rPr>
              <w:t>(thực hiện)</w:t>
            </w:r>
          </w:p>
          <w:p w14:paraId="18BFF5D9" w14:textId="77777777" w:rsidR="005B24CA" w:rsidRDefault="00000000">
            <w:pPr>
              <w:numPr>
                <w:ilvl w:val="0"/>
                <w:numId w:val="4"/>
              </w:numPr>
              <w:pBdr>
                <w:top w:val="nil"/>
                <w:left w:val="nil"/>
                <w:bottom w:val="nil"/>
                <w:right w:val="nil"/>
                <w:between w:val="nil"/>
              </w:pBdr>
              <w:spacing w:after="200" w:line="276" w:lineRule="auto"/>
              <w:jc w:val="both"/>
              <w:rPr>
                <w:color w:val="000000"/>
                <w:sz w:val="28"/>
                <w:szCs w:val="28"/>
              </w:rPr>
            </w:pPr>
            <w:r>
              <w:rPr>
                <w:i/>
                <w:color w:val="000000"/>
                <w:sz w:val="24"/>
                <w:szCs w:val="24"/>
              </w:rPr>
              <w:t>HCVP: Lưu</w:t>
            </w:r>
          </w:p>
        </w:tc>
        <w:tc>
          <w:tcPr>
            <w:tcW w:w="4952" w:type="dxa"/>
          </w:tcPr>
          <w:p w14:paraId="17474A2B" w14:textId="77777777" w:rsidR="005B24CA" w:rsidRDefault="00000000">
            <w:pPr>
              <w:jc w:val="center"/>
              <w:rPr>
                <w:b/>
                <w:sz w:val="28"/>
                <w:szCs w:val="28"/>
              </w:rPr>
            </w:pPr>
            <w:r>
              <w:rPr>
                <w:b/>
                <w:sz w:val="28"/>
                <w:szCs w:val="28"/>
              </w:rPr>
              <w:t>T/M NHÀ TRƯỜNG</w:t>
            </w:r>
          </w:p>
          <w:p w14:paraId="24F52046" w14:textId="77777777" w:rsidR="005B24CA" w:rsidRDefault="00000000">
            <w:pPr>
              <w:jc w:val="center"/>
              <w:rPr>
                <w:b/>
                <w:sz w:val="28"/>
                <w:szCs w:val="28"/>
              </w:rPr>
            </w:pPr>
            <w:r>
              <w:rPr>
                <w:b/>
                <w:sz w:val="28"/>
                <w:szCs w:val="28"/>
              </w:rPr>
              <w:t>HIỆU TRƯỞNG</w:t>
            </w:r>
          </w:p>
          <w:p w14:paraId="6AE3F04C" w14:textId="77777777" w:rsidR="005B24CA" w:rsidRDefault="005B24CA">
            <w:pPr>
              <w:jc w:val="center"/>
              <w:rPr>
                <w:b/>
                <w:sz w:val="28"/>
                <w:szCs w:val="28"/>
              </w:rPr>
            </w:pPr>
          </w:p>
          <w:p w14:paraId="45868FC4" w14:textId="77777777" w:rsidR="005B24CA" w:rsidRDefault="005B24CA">
            <w:pPr>
              <w:jc w:val="center"/>
              <w:rPr>
                <w:b/>
                <w:sz w:val="28"/>
                <w:szCs w:val="28"/>
              </w:rPr>
            </w:pPr>
          </w:p>
          <w:p w14:paraId="56462B4B" w14:textId="77777777" w:rsidR="005B24CA" w:rsidRDefault="005B24CA">
            <w:pPr>
              <w:jc w:val="center"/>
              <w:rPr>
                <w:b/>
                <w:sz w:val="28"/>
                <w:szCs w:val="28"/>
              </w:rPr>
            </w:pPr>
          </w:p>
          <w:p w14:paraId="5CF7B4F6" w14:textId="77777777" w:rsidR="005B24CA" w:rsidRDefault="00000000">
            <w:pPr>
              <w:jc w:val="center"/>
              <w:rPr>
                <w:sz w:val="28"/>
                <w:szCs w:val="28"/>
              </w:rPr>
            </w:pPr>
            <w:r>
              <w:rPr>
                <w:b/>
                <w:sz w:val="28"/>
                <w:szCs w:val="28"/>
              </w:rPr>
              <w:t>Nguyễn Thị Thu Thủy</w:t>
            </w:r>
          </w:p>
        </w:tc>
      </w:tr>
    </w:tbl>
    <w:p w14:paraId="080A8DCB" w14:textId="77777777" w:rsidR="005B24CA" w:rsidRDefault="005B24CA">
      <w:pPr>
        <w:spacing w:after="0" w:line="240" w:lineRule="auto"/>
        <w:jc w:val="both"/>
        <w:rPr>
          <w:sz w:val="28"/>
          <w:szCs w:val="28"/>
        </w:rPr>
      </w:pPr>
    </w:p>
    <w:p w14:paraId="17EE46FE"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B263220"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335005F1"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000AF37"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554EA174"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494BC20"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1902016D"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CFD78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2FF1905"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2F6FA644"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94A432F"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1006306"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6E3CE2B"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C694487"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D76C103"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4FD785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1A23B1E1"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666BB298" w14:textId="77777777" w:rsidR="005B24CA" w:rsidRDefault="005B24CA">
      <w:pPr>
        <w:pBdr>
          <w:top w:val="nil"/>
          <w:left w:val="nil"/>
          <w:bottom w:val="nil"/>
          <w:right w:val="nil"/>
          <w:between w:val="nil"/>
        </w:pBdr>
        <w:spacing w:after="0" w:line="240" w:lineRule="auto"/>
        <w:ind w:left="720"/>
        <w:jc w:val="both"/>
        <w:rPr>
          <w:color w:val="000000"/>
          <w:sz w:val="28"/>
          <w:szCs w:val="28"/>
        </w:rPr>
      </w:pPr>
      <w:bookmarkStart w:id="1" w:name="_heading=h.gjdgxs" w:colFirst="0" w:colLast="0"/>
      <w:bookmarkEnd w:id="1"/>
    </w:p>
    <w:p w14:paraId="4CAF515A" w14:textId="77777777" w:rsidR="005B24CA" w:rsidRDefault="005B24CA">
      <w:pPr>
        <w:pBdr>
          <w:top w:val="nil"/>
          <w:left w:val="nil"/>
          <w:bottom w:val="nil"/>
          <w:right w:val="nil"/>
          <w:between w:val="nil"/>
        </w:pBdr>
        <w:spacing w:after="0" w:line="240" w:lineRule="auto"/>
        <w:ind w:left="720"/>
        <w:jc w:val="both"/>
        <w:rPr>
          <w:color w:val="000000"/>
          <w:sz w:val="28"/>
          <w:szCs w:val="28"/>
        </w:rPr>
      </w:pPr>
    </w:p>
    <w:p w14:paraId="7CD0C541" w14:textId="77777777" w:rsidR="005B24CA" w:rsidRDefault="005B24CA">
      <w:pPr>
        <w:spacing w:after="0" w:line="240" w:lineRule="auto"/>
        <w:jc w:val="both"/>
        <w:rPr>
          <w:sz w:val="28"/>
          <w:szCs w:val="28"/>
        </w:rPr>
      </w:pPr>
    </w:p>
    <w:p w14:paraId="614FF81D" w14:textId="77777777" w:rsidR="005B24CA" w:rsidRDefault="005B24CA">
      <w:pPr>
        <w:pBdr>
          <w:top w:val="nil"/>
          <w:left w:val="nil"/>
          <w:bottom w:val="nil"/>
          <w:right w:val="nil"/>
          <w:between w:val="nil"/>
        </w:pBdr>
        <w:spacing w:after="0" w:line="240" w:lineRule="auto"/>
        <w:ind w:left="720"/>
        <w:jc w:val="both"/>
        <w:rPr>
          <w:color w:val="000000"/>
          <w:sz w:val="28"/>
          <w:szCs w:val="28"/>
        </w:rPr>
      </w:pPr>
    </w:p>
    <w:sectPr w:rsidR="005B24CA">
      <w:pgSz w:w="12240" w:h="15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4C66"/>
    <w:multiLevelType w:val="multilevel"/>
    <w:tmpl w:val="784202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F1494D"/>
    <w:multiLevelType w:val="multilevel"/>
    <w:tmpl w:val="B3C650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124773"/>
    <w:multiLevelType w:val="multilevel"/>
    <w:tmpl w:val="96E0A7D2"/>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E303D6"/>
    <w:multiLevelType w:val="multilevel"/>
    <w:tmpl w:val="D354D0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1590007">
    <w:abstractNumId w:val="3"/>
  </w:num>
  <w:num w:numId="2" w16cid:durableId="904223001">
    <w:abstractNumId w:val="0"/>
  </w:num>
  <w:num w:numId="3" w16cid:durableId="1959556393">
    <w:abstractNumId w:val="1"/>
  </w:num>
  <w:num w:numId="4" w16cid:durableId="2113426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CA"/>
    <w:rsid w:val="0006557A"/>
    <w:rsid w:val="00066DE1"/>
    <w:rsid w:val="000A0E00"/>
    <w:rsid w:val="00110266"/>
    <w:rsid w:val="00141BB2"/>
    <w:rsid w:val="001430D5"/>
    <w:rsid w:val="0015148E"/>
    <w:rsid w:val="001C4F45"/>
    <w:rsid w:val="00213C20"/>
    <w:rsid w:val="002914D8"/>
    <w:rsid w:val="002A78A9"/>
    <w:rsid w:val="002C0065"/>
    <w:rsid w:val="002C5D89"/>
    <w:rsid w:val="003073C0"/>
    <w:rsid w:val="003433D3"/>
    <w:rsid w:val="003E43F7"/>
    <w:rsid w:val="004018AF"/>
    <w:rsid w:val="00442E9E"/>
    <w:rsid w:val="00444BDB"/>
    <w:rsid w:val="004D4FCC"/>
    <w:rsid w:val="004F44A3"/>
    <w:rsid w:val="0051758E"/>
    <w:rsid w:val="005469A1"/>
    <w:rsid w:val="00547E2C"/>
    <w:rsid w:val="00551AE2"/>
    <w:rsid w:val="00575D90"/>
    <w:rsid w:val="005B24CA"/>
    <w:rsid w:val="005D2EA0"/>
    <w:rsid w:val="00652838"/>
    <w:rsid w:val="00676855"/>
    <w:rsid w:val="006847FE"/>
    <w:rsid w:val="0069571C"/>
    <w:rsid w:val="006D0BCA"/>
    <w:rsid w:val="007A1CD5"/>
    <w:rsid w:val="0083216C"/>
    <w:rsid w:val="0083319F"/>
    <w:rsid w:val="008E6788"/>
    <w:rsid w:val="00982DA5"/>
    <w:rsid w:val="009920E8"/>
    <w:rsid w:val="00A2394C"/>
    <w:rsid w:val="00A53569"/>
    <w:rsid w:val="00AA31F9"/>
    <w:rsid w:val="00AA3A4A"/>
    <w:rsid w:val="00B333BC"/>
    <w:rsid w:val="00B50111"/>
    <w:rsid w:val="00B56D61"/>
    <w:rsid w:val="00B57C79"/>
    <w:rsid w:val="00B73EE7"/>
    <w:rsid w:val="00C06E54"/>
    <w:rsid w:val="00C132B9"/>
    <w:rsid w:val="00C52916"/>
    <w:rsid w:val="00C703AE"/>
    <w:rsid w:val="00C97B4D"/>
    <w:rsid w:val="00CC1BAC"/>
    <w:rsid w:val="00D26A99"/>
    <w:rsid w:val="00D60267"/>
    <w:rsid w:val="00DA5C9A"/>
    <w:rsid w:val="00DB388A"/>
    <w:rsid w:val="00E228AD"/>
    <w:rsid w:val="00E32DBF"/>
    <w:rsid w:val="00E43F85"/>
    <w:rsid w:val="00E6668C"/>
    <w:rsid w:val="00E909D8"/>
    <w:rsid w:val="00E97196"/>
    <w:rsid w:val="00EA0875"/>
    <w:rsid w:val="00F04089"/>
    <w:rsid w:val="00F87DBC"/>
    <w:rsid w:val="00FD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081E"/>
  <w15:docId w15:val="{A178BF3F-C7CC-4C77-A5E7-9FE8E2FF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u/fGotpMJAvGGHrF1SrzByoJ8w==">AMUW2mUvjIcGcpbiiKps4qX+5xnaDx69yT8v1bwMpa/5YxQoXPzq/x/YA6EhALsn07pUgel9Emk6PXI2atN0GFaam0QMB+BEn3h0h8W71LjLfnOEpF31K1MtNYtrfzeLYgJnZXcfrlW2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TAI</cp:lastModifiedBy>
  <cp:revision>15</cp:revision>
  <dcterms:created xsi:type="dcterms:W3CDTF">2024-02-29T07:05:00Z</dcterms:created>
  <dcterms:modified xsi:type="dcterms:W3CDTF">2024-03-07T09:58:00Z</dcterms:modified>
</cp:coreProperties>
</file>